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A96C" w14:textId="77777777" w:rsidR="00626A45" w:rsidRPr="00195ABB" w:rsidRDefault="00626A45" w:rsidP="0034245B">
      <w:pPr>
        <w:jc w:val="center"/>
      </w:pPr>
      <w:r w:rsidRPr="00195ABB">
        <w:t xml:space="preserve">Fitchburg State </w:t>
      </w:r>
      <w:r w:rsidR="0020304F" w:rsidRPr="00195ABB">
        <w:t>University</w:t>
      </w:r>
    </w:p>
    <w:p w14:paraId="54B74FA7" w14:textId="77777777" w:rsidR="00626A45" w:rsidRPr="00195ABB" w:rsidRDefault="00810278" w:rsidP="0034245B">
      <w:pPr>
        <w:jc w:val="center"/>
      </w:pPr>
      <w:r w:rsidRPr="00195ABB">
        <w:t>EDUCATOR</w:t>
      </w:r>
      <w:r w:rsidR="00F01155" w:rsidRPr="00195ABB">
        <w:t xml:space="preserve"> Programs</w:t>
      </w:r>
    </w:p>
    <w:p w14:paraId="17779515" w14:textId="77777777" w:rsidR="00626A45" w:rsidRPr="00195ABB" w:rsidRDefault="00626A45" w:rsidP="0034245B">
      <w:pPr>
        <w:jc w:val="center"/>
      </w:pPr>
      <w:r w:rsidRPr="00195ABB">
        <w:t>Comprehensive Syllabus</w:t>
      </w:r>
    </w:p>
    <w:p w14:paraId="619F112E" w14:textId="5E277BBB" w:rsidR="00195ABB" w:rsidRPr="00195ABB" w:rsidRDefault="00BC539B" w:rsidP="0034245B">
      <w:pPr>
        <w:jc w:val="center"/>
      </w:pPr>
      <w:r>
        <w:t>Winter 2022</w:t>
      </w:r>
    </w:p>
    <w:p w14:paraId="2E6307A6" w14:textId="77777777" w:rsidR="00195ABB" w:rsidRPr="00195ABB" w:rsidRDefault="00195ABB" w:rsidP="00455F1E"/>
    <w:p w14:paraId="28294166" w14:textId="5B778A0F" w:rsidR="00E777B2" w:rsidRPr="00BC539B" w:rsidRDefault="00BC539B" w:rsidP="00455F1E">
      <w:pPr>
        <w:pStyle w:val="Heading1"/>
        <w:rPr>
          <w:lang w:val="en-US"/>
        </w:rPr>
      </w:pPr>
      <w:r>
        <w:rPr>
          <w:lang w:val="en-US"/>
        </w:rPr>
        <w:t>The CVI Range</w:t>
      </w:r>
    </w:p>
    <w:p w14:paraId="51BEB494" w14:textId="7626B27F" w:rsidR="00626A45" w:rsidRPr="00195ABB" w:rsidRDefault="00BC539B" w:rsidP="00455F1E">
      <w:r>
        <w:rPr>
          <w:b/>
        </w:rPr>
        <w:t>4</w:t>
      </w:r>
      <w:r w:rsidR="00455F1E">
        <w:rPr>
          <w:b/>
        </w:rPr>
        <w:t xml:space="preserve"> Graduate</w:t>
      </w:r>
      <w:r w:rsidR="0019232B" w:rsidRPr="00195ABB">
        <w:t xml:space="preserve"> </w:t>
      </w:r>
      <w:r w:rsidR="00626A45" w:rsidRPr="00195ABB">
        <w:t>Credit hours</w:t>
      </w:r>
      <w:r w:rsidR="00455F1E">
        <w:t xml:space="preserve"> (</w:t>
      </w:r>
      <w:r>
        <w:t>5</w:t>
      </w:r>
      <w:r w:rsidR="00455F1E">
        <w:t>0 Continuing Education Hours)</w:t>
      </w:r>
    </w:p>
    <w:p w14:paraId="1C227965" w14:textId="606C5854" w:rsidR="008865D8" w:rsidRPr="008865D8" w:rsidRDefault="00BC539B" w:rsidP="008865D8">
      <w:r>
        <w:t>January 17 – March 27, 2022</w:t>
      </w:r>
    </w:p>
    <w:p w14:paraId="7197D32F" w14:textId="54F947E5" w:rsidR="001A79F7" w:rsidRPr="00195ABB" w:rsidRDefault="001A79F7" w:rsidP="00455F1E">
      <w:r w:rsidRPr="00195ABB">
        <w:t xml:space="preserve">Number of </w:t>
      </w:r>
      <w:r w:rsidR="00455F1E">
        <w:t>Sessions</w:t>
      </w:r>
      <w:r w:rsidR="00214EA1" w:rsidRPr="00195ABB">
        <w:t xml:space="preserve">: </w:t>
      </w:r>
      <w:r w:rsidR="00BC539B">
        <w:t>10</w:t>
      </w:r>
      <w:r w:rsidR="00214EA1" w:rsidRPr="00195ABB">
        <w:t xml:space="preserve"> Number of Contact Hours: </w:t>
      </w:r>
      <w:r w:rsidR="00BC539B">
        <w:t>5</w:t>
      </w:r>
      <w:r w:rsidR="00455F1E">
        <w:t>0</w:t>
      </w:r>
    </w:p>
    <w:p w14:paraId="688D9474" w14:textId="77777777" w:rsidR="00626A45" w:rsidRPr="00195ABB" w:rsidRDefault="00626A45" w:rsidP="00455F1E">
      <w:pPr>
        <w:pStyle w:val="Heading2"/>
      </w:pPr>
    </w:p>
    <w:p w14:paraId="1A851304" w14:textId="77777777" w:rsidR="00626A45" w:rsidRPr="004D443A" w:rsidRDefault="00626A45" w:rsidP="00455F1E">
      <w:pPr>
        <w:pStyle w:val="Heading2"/>
      </w:pPr>
      <w:bookmarkStart w:id="0" w:name="OLE_LINK1"/>
      <w:bookmarkStart w:id="1" w:name="OLE_LINK2"/>
      <w:r w:rsidRPr="004D443A">
        <w:t>Instructor:</w:t>
      </w:r>
      <w:r w:rsidR="00455F1E">
        <w:t xml:space="preserve"> Christine Roman-Lantzy, Ph.D.</w:t>
      </w:r>
    </w:p>
    <w:p w14:paraId="7E373101" w14:textId="77777777" w:rsidR="00626A45" w:rsidRPr="004D443A" w:rsidRDefault="00626A45" w:rsidP="00455F1E">
      <w:pPr>
        <w:pStyle w:val="Heading2"/>
      </w:pPr>
      <w:r w:rsidRPr="00455F1E">
        <w:t>Office</w:t>
      </w:r>
      <w:r w:rsidRPr="004D443A">
        <w:t>:</w:t>
      </w:r>
      <w:r w:rsidR="00455F1E">
        <w:t xml:space="preserve"> </w:t>
      </w:r>
      <w:r w:rsidR="00455F1E" w:rsidRPr="002E2243">
        <w:t>25 Deer Spring Lane Allison Park, PA  15101</w:t>
      </w:r>
      <w:r w:rsidRPr="004D443A">
        <w:tab/>
      </w:r>
    </w:p>
    <w:p w14:paraId="265FE82E" w14:textId="77777777" w:rsidR="00626A45" w:rsidRPr="004D443A" w:rsidRDefault="00626A45" w:rsidP="00455F1E">
      <w:pPr>
        <w:pStyle w:val="Heading2"/>
      </w:pPr>
      <w:r w:rsidRPr="004D443A">
        <w:t>Telephone:</w:t>
      </w:r>
      <w:r w:rsidR="001B2E9C" w:rsidRPr="004D443A">
        <w:t xml:space="preserve">  </w:t>
      </w:r>
      <w:r w:rsidR="00455F1E" w:rsidRPr="00455F1E">
        <w:t>412-559-4431</w:t>
      </w:r>
    </w:p>
    <w:p w14:paraId="485AE714" w14:textId="77777777" w:rsidR="00626A45" w:rsidRPr="004D443A" w:rsidRDefault="00626A45" w:rsidP="00455F1E">
      <w:pPr>
        <w:pStyle w:val="Heading2"/>
      </w:pPr>
      <w:r w:rsidRPr="004D443A">
        <w:t>E-mail:</w:t>
      </w:r>
      <w:r w:rsidR="00E15E9F" w:rsidRPr="004D443A">
        <w:t xml:space="preserve"> </w:t>
      </w:r>
      <w:r w:rsidR="005571E4" w:rsidRPr="004D443A">
        <w:t xml:space="preserve"> </w:t>
      </w:r>
      <w:r w:rsidR="00455F1E" w:rsidRPr="00455F1E">
        <w:t>croman@cviresources.com</w:t>
      </w:r>
    </w:p>
    <w:bookmarkEnd w:id="0"/>
    <w:bookmarkEnd w:id="1"/>
    <w:p w14:paraId="625FD736" w14:textId="77777777" w:rsidR="00626A45" w:rsidRPr="004D443A" w:rsidRDefault="00626A45" w:rsidP="00455F1E"/>
    <w:p w14:paraId="11D01081" w14:textId="77777777" w:rsidR="00626A45" w:rsidRPr="004D443A" w:rsidRDefault="00F87E74" w:rsidP="00455F1E">
      <w:pPr>
        <w:pStyle w:val="Heading2"/>
      </w:pPr>
      <w:r w:rsidRPr="004D443A">
        <w:t>Course Description:</w:t>
      </w:r>
    </w:p>
    <w:p w14:paraId="7615EF30" w14:textId="77777777" w:rsidR="00455F1E" w:rsidRPr="002E2243" w:rsidRDefault="00455F1E" w:rsidP="00455F1E">
      <w:pPr>
        <w:rPr>
          <w:b/>
          <w:u w:val="single"/>
        </w:rPr>
      </w:pPr>
      <w:r w:rsidRPr="002E2243">
        <w:t xml:space="preserve">This course will provide an overview of the principles and practices of working with students who have cortical visual impairment (CVI).  The course is based on the use of The CVI Range, a functional vision assessment used to determine the degree of affect of the visual and behavioral characteristics associated with CVI.  Course participants will be provided information on the use of The CVI Range and will have the opportunity to score a video based CVI Range assessment. The course will also include information pertaining to the causes of CVI and program planning/interventions for individuals with CVI.  </w:t>
      </w:r>
    </w:p>
    <w:p w14:paraId="42860BD5" w14:textId="77777777" w:rsidR="00626A45" w:rsidRPr="00195ABB" w:rsidRDefault="003661BB" w:rsidP="00455F1E">
      <w:r w:rsidRPr="00455F1E">
        <w:t>I</w:t>
      </w:r>
      <w:r w:rsidR="008771A1" w:rsidRPr="00455F1E">
        <w:t>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degree</w:t>
      </w:r>
      <w:r w:rsidR="008771A1" w:rsidRPr="00195ABB">
        <w:rPr>
          <w:color w:val="1F497D"/>
        </w:rPr>
        <w:t>.</w:t>
      </w:r>
    </w:p>
    <w:p w14:paraId="2B80CCE9" w14:textId="77777777" w:rsidR="00195ABB" w:rsidRPr="004D443A" w:rsidRDefault="00195ABB" w:rsidP="00455F1E">
      <w:pPr>
        <w:pStyle w:val="Heading2"/>
      </w:pPr>
    </w:p>
    <w:p w14:paraId="0741DB04" w14:textId="77777777" w:rsidR="00626A45" w:rsidRPr="004D443A" w:rsidRDefault="00F87E74" w:rsidP="00455F1E">
      <w:pPr>
        <w:pStyle w:val="Heading2"/>
      </w:pPr>
      <w:r w:rsidRPr="004D443A">
        <w:t xml:space="preserve">Texts: </w:t>
      </w:r>
    </w:p>
    <w:p w14:paraId="047BF02A" w14:textId="77777777" w:rsidR="00567EF7" w:rsidRPr="00195ABB" w:rsidRDefault="00567EF7" w:rsidP="00455F1E">
      <w:pPr>
        <w:pStyle w:val="PlainText"/>
      </w:pPr>
    </w:p>
    <w:p w14:paraId="21B92838" w14:textId="77777777" w:rsidR="0034245B" w:rsidRDefault="009F4970" w:rsidP="0034245B">
      <w:r w:rsidRPr="009F4970">
        <w:t xml:space="preserve">Roman Lantzy, C. A. (2018) </w:t>
      </w:r>
      <w:r w:rsidRPr="009F4970">
        <w:rPr>
          <w:i/>
        </w:rPr>
        <w:t>Cortical Visual Impairment: An Approach to Assessment and Intervention</w:t>
      </w:r>
      <w:r w:rsidRPr="009F4970">
        <w:t>. New York: American Foundation for the Blind.</w:t>
      </w:r>
    </w:p>
    <w:p w14:paraId="57489F38" w14:textId="77777777" w:rsidR="008865D8" w:rsidRDefault="008865D8" w:rsidP="0034245B"/>
    <w:p w14:paraId="18110E00" w14:textId="77777777" w:rsidR="008865D8" w:rsidRDefault="008865D8" w:rsidP="0034245B"/>
    <w:p w14:paraId="6152C3A1" w14:textId="77777777" w:rsidR="009F4970" w:rsidRPr="008865D8" w:rsidRDefault="008865D8" w:rsidP="0034245B">
      <w:pPr>
        <w:rPr>
          <w:b/>
          <w:i/>
        </w:rPr>
      </w:pPr>
      <w:r>
        <w:rPr>
          <w:b/>
          <w:i/>
        </w:rPr>
        <w:t>JVIB readings will be provided</w:t>
      </w:r>
    </w:p>
    <w:p w14:paraId="3F27E914" w14:textId="77777777" w:rsidR="0034245B" w:rsidRPr="002E2243" w:rsidRDefault="0034245B" w:rsidP="0034245B">
      <w:r w:rsidRPr="002E2243">
        <w:t>Jan, J. "Windows into the Visual Brain: New Discoveries About the Visual System, Its Functions, and Implications for Practitioners”, JVIB, July-August 2013</w:t>
      </w:r>
    </w:p>
    <w:p w14:paraId="79258C30" w14:textId="77777777" w:rsidR="0034245B" w:rsidRPr="002E2243" w:rsidRDefault="0055308E" w:rsidP="0055308E">
      <w:pPr>
        <w:tabs>
          <w:tab w:val="left" w:pos="2440"/>
        </w:tabs>
        <w:rPr>
          <w:b/>
        </w:rPr>
      </w:pPr>
      <w:r>
        <w:rPr>
          <w:b/>
        </w:rPr>
        <w:tab/>
      </w:r>
    </w:p>
    <w:p w14:paraId="30800B2B" w14:textId="77777777" w:rsidR="00646C7A" w:rsidRDefault="0034245B" w:rsidP="0034245B">
      <w:r w:rsidRPr="002E2243">
        <w:t xml:space="preserve">Newcomb, S. 2010. </w:t>
      </w:r>
      <w:r w:rsidRPr="002E2243">
        <w:rPr>
          <w:i/>
        </w:rPr>
        <w:t>The reliability and validity of The CVI Range</w:t>
      </w:r>
      <w:r w:rsidRPr="002E2243">
        <w:t>. JVIB, October 2010</w:t>
      </w:r>
    </w:p>
    <w:p w14:paraId="3B3942AB" w14:textId="77777777" w:rsidR="008865D8" w:rsidRDefault="008865D8" w:rsidP="0034245B"/>
    <w:p w14:paraId="1EBF6FFE" w14:textId="77777777" w:rsidR="008865D8" w:rsidRDefault="008865D8" w:rsidP="008865D8">
      <w:pPr>
        <w:pStyle w:val="Heading3"/>
      </w:pPr>
      <w:r w:rsidRPr="00195ABB">
        <w:lastRenderedPageBreak/>
        <w:t>Optional:</w:t>
      </w:r>
    </w:p>
    <w:p w14:paraId="31381CE5" w14:textId="77777777" w:rsidR="008865D8" w:rsidRPr="0055308E" w:rsidRDefault="008865D8" w:rsidP="008865D8">
      <w:r w:rsidRPr="0055308E">
        <w:t>A Letter to the Editor: Cortical visual impairment is not the same as cerebral visual impairment</w:t>
      </w:r>
      <w:r>
        <w:t>, James E. Jan, 2011.</w:t>
      </w:r>
    </w:p>
    <w:p w14:paraId="50B94AD1" w14:textId="77777777" w:rsidR="0034245B" w:rsidRPr="002E2243" w:rsidRDefault="0034245B" w:rsidP="0034245B">
      <w:pPr>
        <w:rPr>
          <w:b/>
        </w:rPr>
      </w:pPr>
    </w:p>
    <w:p w14:paraId="6F7814A8" w14:textId="77777777" w:rsidR="0034245B" w:rsidRPr="002E2243" w:rsidRDefault="0034245B" w:rsidP="0034245B">
      <w:r w:rsidRPr="002E2243">
        <w:t>Fitchburg State University Teacher Preparation Programs. (2012).  </w:t>
      </w:r>
      <w:r w:rsidRPr="002E2243">
        <w:rPr>
          <w:i/>
          <w:iCs/>
        </w:rPr>
        <w:t>Conceptual framework.</w:t>
      </w:r>
      <w:r w:rsidRPr="002E2243">
        <w:t xml:space="preserve">  Fitchburg, MA: Author. [Online] Available: </w:t>
      </w:r>
      <w:hyperlink r:id="rId8" w:history="1">
        <w:r w:rsidR="008865D8" w:rsidRPr="008865D8">
          <w:rPr>
            <w:rStyle w:val="Hyperlink"/>
          </w:rPr>
          <w:t>https://www.fitchburgstate.edu/academics/academic-schools/school-education/education-department/education-unit-educator-licensure-office/conceptual-framework</w:t>
        </w:r>
      </w:hyperlink>
    </w:p>
    <w:p w14:paraId="6CBD5DF9" w14:textId="77777777" w:rsidR="0034245B" w:rsidRPr="002E2243" w:rsidRDefault="0034245B" w:rsidP="0034245B"/>
    <w:p w14:paraId="37CB1DDB" w14:textId="77777777" w:rsidR="0034245B" w:rsidRDefault="0034245B" w:rsidP="0034245B">
      <w:r w:rsidRPr="002E2243">
        <w:t xml:space="preserve">Massachusetts Department of Elementary and Secondary Education. (1999-2011). </w:t>
      </w:r>
      <w:r w:rsidRPr="002E2243">
        <w:rPr>
          <w:i/>
          <w:iCs/>
        </w:rPr>
        <w:t>Curriculum frameworks</w:t>
      </w:r>
      <w:r w:rsidRPr="002E2243">
        <w:t xml:space="preserve">. Malden, MA: Author. [Online] Available: </w:t>
      </w:r>
      <w:hyperlink r:id="rId9" w:history="1">
        <w:r w:rsidRPr="002E2243">
          <w:rPr>
            <w:rStyle w:val="Hyperlink"/>
            <w:rFonts w:asciiTheme="minorHAnsi" w:hAnsiTheme="minorHAnsi"/>
          </w:rPr>
          <w:t>http://www.doe.mass.edu/frameworks/current.html</w:t>
        </w:r>
      </w:hyperlink>
      <w:r w:rsidRPr="002E2243">
        <w:t xml:space="preserve"> </w:t>
      </w:r>
    </w:p>
    <w:p w14:paraId="064532E7" w14:textId="77777777" w:rsidR="00935DB7" w:rsidRPr="00195ABB" w:rsidRDefault="00935DB7" w:rsidP="00455F1E">
      <w:pPr>
        <w:pStyle w:val="PlainText"/>
      </w:pPr>
    </w:p>
    <w:p w14:paraId="27BE8151" w14:textId="77777777" w:rsidR="007D70B8" w:rsidRPr="00195ABB" w:rsidRDefault="007D70B8" w:rsidP="00455F1E">
      <w:pPr>
        <w:pStyle w:val="PlainText"/>
      </w:pPr>
    </w:p>
    <w:p w14:paraId="5273B925" w14:textId="77777777" w:rsidR="00626A45" w:rsidRPr="004D443A" w:rsidRDefault="00626A45" w:rsidP="00455F1E">
      <w:pPr>
        <w:pStyle w:val="Heading2"/>
      </w:pPr>
      <w:r w:rsidRPr="004D443A">
        <w:t xml:space="preserve">Fitchburg State </w:t>
      </w:r>
      <w:r w:rsidR="00220DBD" w:rsidRPr="004D443A">
        <w:t>University</w:t>
      </w:r>
      <w:r w:rsidRPr="004D443A">
        <w:t xml:space="preserve"> Teacher Education Conceptual Framework</w:t>
      </w:r>
    </w:p>
    <w:p w14:paraId="3C92AD8A" w14:textId="77777777" w:rsidR="00626A45" w:rsidRPr="00195ABB" w:rsidRDefault="00626A45" w:rsidP="00455F1E">
      <w:pPr>
        <w:pStyle w:val="PlainText"/>
      </w:pPr>
    </w:p>
    <w:p w14:paraId="62184C97" w14:textId="77777777" w:rsidR="00626A45" w:rsidRPr="00195ABB" w:rsidRDefault="00626A45" w:rsidP="00455F1E">
      <w:pPr>
        <w:pStyle w:val="PlainText"/>
      </w:pPr>
      <w:r w:rsidRPr="00195ABB">
        <w:t xml:space="preserve">                                           </w:t>
      </w:r>
      <w:r w:rsidR="00CF0C69" w:rsidRPr="00195ABB">
        <w:rPr>
          <w:noProof/>
          <w:lang w:val="en-US" w:eastAsia="en-US"/>
        </w:rPr>
        <w:drawing>
          <wp:inline distT="0" distB="0" distL="0" distR="0" wp14:anchorId="05FB5CCF" wp14:editId="17241218">
            <wp:extent cx="2809875" cy="1753301"/>
            <wp:effectExtent l="0" t="0" r="0" b="0"/>
            <wp:docPr id="1" name="Picture 1" descr="An 8-pointed star is titled &quot;Educator as Reflective Leader&quot;. 4 of the points are labeled: Knowledgeable, Ethical, Skillful, 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8-pointed star is titled &quot;Educator as Reflective Leader&quot;. 4 of the points are labeled: Knowledgeable, Ethical, Skillful, Ca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1320" cy="1754202"/>
                    </a:xfrm>
                    <a:prstGeom prst="rect">
                      <a:avLst/>
                    </a:prstGeom>
                    <a:noFill/>
                    <a:ln>
                      <a:noFill/>
                    </a:ln>
                  </pic:spPr>
                </pic:pic>
              </a:graphicData>
            </a:graphic>
          </wp:inline>
        </w:drawing>
      </w:r>
    </w:p>
    <w:p w14:paraId="593F254E" w14:textId="77777777" w:rsidR="00965B89" w:rsidRPr="00195ABB" w:rsidRDefault="00965B89" w:rsidP="00455F1E"/>
    <w:p w14:paraId="6687031E" w14:textId="77777777" w:rsidR="005571E4" w:rsidRPr="00195ABB" w:rsidRDefault="005571E4" w:rsidP="00455F1E">
      <w:pPr>
        <w:pStyle w:val="Heading2"/>
      </w:pPr>
    </w:p>
    <w:p w14:paraId="648F714F" w14:textId="77777777" w:rsidR="00626A45" w:rsidRPr="00195ABB" w:rsidRDefault="00730F8D" w:rsidP="00455F1E">
      <w:pPr>
        <w:pStyle w:val="Heading3"/>
      </w:pPr>
      <w:r w:rsidRPr="00195ABB">
        <w:t>Learning Outcomes / Objectives:</w:t>
      </w:r>
    </w:p>
    <w:p w14:paraId="6DFAD49D" w14:textId="77777777" w:rsidR="00B23FBA" w:rsidRPr="00195ABB" w:rsidRDefault="00B23FBA" w:rsidP="00455F1E">
      <w:pPr>
        <w:pStyle w:val="PlainText"/>
      </w:pPr>
    </w:p>
    <w:p w14:paraId="4ABB80F9" w14:textId="77777777" w:rsidR="00B62D1E" w:rsidRPr="00195ABB" w:rsidRDefault="00B62D1E" w:rsidP="00455F1E">
      <w:pPr>
        <w:pStyle w:val="Heading3"/>
      </w:pPr>
      <w:r w:rsidRPr="00195ABB">
        <w:t>Participants will learn:</w:t>
      </w:r>
      <w:r w:rsidR="00125C9F" w:rsidRPr="00195ABB">
        <w:t xml:space="preserve">  </w:t>
      </w:r>
    </w:p>
    <w:p w14:paraId="164FA6B4" w14:textId="77777777" w:rsidR="00E01E72" w:rsidRDefault="00E01E72" w:rsidP="00D64C12">
      <w:pPr>
        <w:numPr>
          <w:ilvl w:val="0"/>
          <w:numId w:val="3"/>
        </w:numPr>
      </w:pPr>
      <w:r>
        <w:t>The medical causes of CVI.</w:t>
      </w:r>
    </w:p>
    <w:p w14:paraId="08BAFD7E" w14:textId="77777777" w:rsidR="00E01E72" w:rsidRDefault="00E01E72" w:rsidP="00D64C12">
      <w:pPr>
        <w:numPr>
          <w:ilvl w:val="0"/>
          <w:numId w:val="3"/>
        </w:numPr>
      </w:pPr>
      <w:r>
        <w:t>The Phases of CVI</w:t>
      </w:r>
    </w:p>
    <w:p w14:paraId="089B83CC" w14:textId="77777777" w:rsidR="00E01E72" w:rsidRDefault="00E01E72" w:rsidP="00D64C12">
      <w:pPr>
        <w:numPr>
          <w:ilvl w:val="0"/>
          <w:numId w:val="3"/>
        </w:numPr>
      </w:pPr>
      <w:r>
        <w:t>The diagnostic criteria associated with CVI.</w:t>
      </w:r>
    </w:p>
    <w:p w14:paraId="511BE55A" w14:textId="77777777" w:rsidR="00E01E72" w:rsidRDefault="00E01E72" w:rsidP="00D64C12">
      <w:pPr>
        <w:numPr>
          <w:ilvl w:val="0"/>
          <w:numId w:val="3"/>
        </w:numPr>
      </w:pPr>
      <w:r>
        <w:t>The visual and behavioral characteristics associated with CVI.</w:t>
      </w:r>
    </w:p>
    <w:p w14:paraId="363A8909" w14:textId="77777777" w:rsidR="00E01E72" w:rsidRDefault="00E01E72" w:rsidP="00D64C12">
      <w:pPr>
        <w:numPr>
          <w:ilvl w:val="0"/>
          <w:numId w:val="3"/>
        </w:numPr>
      </w:pPr>
      <w:r>
        <w:t>The principles of The CVI Range.</w:t>
      </w:r>
    </w:p>
    <w:p w14:paraId="7EA7E1DA" w14:textId="77777777" w:rsidR="00E01E72" w:rsidRDefault="00E01E72" w:rsidP="00D64C12">
      <w:pPr>
        <w:numPr>
          <w:ilvl w:val="0"/>
          <w:numId w:val="3"/>
        </w:numPr>
      </w:pPr>
      <w:r>
        <w:t xml:space="preserve">How to conduct, score, and </w:t>
      </w:r>
      <w:r w:rsidR="00DF25F7">
        <w:t>interpret The</w:t>
      </w:r>
      <w:r>
        <w:t xml:space="preserve"> CVI Range.</w:t>
      </w:r>
    </w:p>
    <w:p w14:paraId="09906242" w14:textId="77777777" w:rsidR="00B23FBA" w:rsidRDefault="00E01E72" w:rsidP="00D64C12">
      <w:pPr>
        <w:numPr>
          <w:ilvl w:val="0"/>
          <w:numId w:val="3"/>
        </w:numPr>
      </w:pPr>
      <w:r>
        <w:t>The implications of the results of The CVI Range in relation to program planning, environmental adaptations, and IEP goals and objectives.</w:t>
      </w:r>
    </w:p>
    <w:p w14:paraId="03162D69" w14:textId="77777777" w:rsidR="00E01E72" w:rsidRPr="00195ABB" w:rsidRDefault="00E01E72" w:rsidP="00E01E72"/>
    <w:p w14:paraId="04D8C7CD" w14:textId="77777777" w:rsidR="00626A45" w:rsidRPr="00195ABB" w:rsidRDefault="00626A45" w:rsidP="00455F1E">
      <w:r w:rsidRPr="00195ABB">
        <w:lastRenderedPageBreak/>
        <w:t>This course will address the dispositions of the Conceptual Framework in the following way(s):</w:t>
      </w:r>
    </w:p>
    <w:p w14:paraId="0B75AEDD" w14:textId="77777777" w:rsidR="00626A45" w:rsidRPr="00195ABB" w:rsidRDefault="00626A45" w:rsidP="00455F1E"/>
    <w:p w14:paraId="3CC1FEE9" w14:textId="77777777" w:rsidR="00626A45" w:rsidRPr="00195ABB" w:rsidRDefault="00626A45" w:rsidP="00D64C12">
      <w:pPr>
        <w:numPr>
          <w:ilvl w:val="0"/>
          <w:numId w:val="1"/>
        </w:numPr>
        <w:rPr>
          <w:b/>
          <w:color w:val="808080"/>
        </w:rPr>
      </w:pPr>
      <w:r w:rsidRPr="00195ABB">
        <w:rPr>
          <w:b/>
        </w:rPr>
        <w:t>Knowledge</w:t>
      </w:r>
      <w:r w:rsidRPr="00195ABB">
        <w:t xml:space="preserve">:  As a result of the learning experiences in the course, you will become more </w:t>
      </w:r>
      <w:r w:rsidRPr="00195ABB">
        <w:rPr>
          <w:bCs/>
        </w:rPr>
        <w:t>cognizant of</w:t>
      </w:r>
      <w:r w:rsidRPr="00195ABB">
        <w:t>:</w:t>
      </w:r>
      <w:r w:rsidR="007C7E5A" w:rsidRPr="00195ABB">
        <w:t xml:space="preserve"> </w:t>
      </w:r>
    </w:p>
    <w:p w14:paraId="795D08C9" w14:textId="77777777" w:rsidR="00B2435B" w:rsidRPr="002E2243" w:rsidRDefault="00B2435B" w:rsidP="00D64C12">
      <w:pPr>
        <w:numPr>
          <w:ilvl w:val="0"/>
          <w:numId w:val="4"/>
        </w:numPr>
      </w:pPr>
      <w:r w:rsidRPr="002E2243">
        <w:t>The diagnostic criteria associated with CVI</w:t>
      </w:r>
    </w:p>
    <w:p w14:paraId="0126FFA9" w14:textId="77777777" w:rsidR="00B2435B" w:rsidRPr="002E2243" w:rsidRDefault="00B2435B" w:rsidP="00D64C12">
      <w:pPr>
        <w:numPr>
          <w:ilvl w:val="0"/>
          <w:numId w:val="4"/>
        </w:numPr>
      </w:pPr>
      <w:r w:rsidRPr="002E2243">
        <w:t>The visual and behavioral characteristics associated with CVI</w:t>
      </w:r>
    </w:p>
    <w:p w14:paraId="502A9497" w14:textId="77777777" w:rsidR="00B2435B" w:rsidRPr="002E2243" w:rsidRDefault="00B2435B" w:rsidP="00D64C12">
      <w:pPr>
        <w:numPr>
          <w:ilvl w:val="0"/>
          <w:numId w:val="4"/>
        </w:numPr>
      </w:pPr>
      <w:r w:rsidRPr="002E2243">
        <w:t>The medical causes of CVI</w:t>
      </w:r>
    </w:p>
    <w:p w14:paraId="0C93466B" w14:textId="77777777" w:rsidR="00B2435B" w:rsidRPr="002E2243" w:rsidRDefault="00B2435B" w:rsidP="00D64C12">
      <w:pPr>
        <w:numPr>
          <w:ilvl w:val="0"/>
          <w:numId w:val="4"/>
        </w:numPr>
      </w:pPr>
      <w:r w:rsidRPr="002E2243">
        <w:t>The principles of The CVI Range</w:t>
      </w:r>
    </w:p>
    <w:p w14:paraId="0901227C" w14:textId="77777777" w:rsidR="00B2435B" w:rsidRPr="002E2243" w:rsidRDefault="00B2435B" w:rsidP="00D64C12">
      <w:pPr>
        <w:numPr>
          <w:ilvl w:val="0"/>
          <w:numId w:val="4"/>
        </w:numPr>
      </w:pPr>
      <w:r w:rsidRPr="002E2243">
        <w:t>Phase I, Phase II and Phase III CVI</w:t>
      </w:r>
    </w:p>
    <w:p w14:paraId="0B949796" w14:textId="77777777" w:rsidR="00B2435B" w:rsidRPr="002E2243" w:rsidRDefault="00B2435B" w:rsidP="00D64C12">
      <w:pPr>
        <w:numPr>
          <w:ilvl w:val="0"/>
          <w:numId w:val="4"/>
        </w:numPr>
      </w:pPr>
      <w:r w:rsidRPr="002E2243">
        <w:t>The implications of the results of The CVI Range in relation to program planning, environmental adaptations, and IEP goals and objectives</w:t>
      </w:r>
    </w:p>
    <w:p w14:paraId="5E88133B" w14:textId="77777777" w:rsidR="00B2435B" w:rsidRDefault="00B2435B" w:rsidP="00D64C12">
      <w:pPr>
        <w:numPr>
          <w:ilvl w:val="0"/>
          <w:numId w:val="4"/>
        </w:numPr>
      </w:pPr>
      <w:r w:rsidRPr="002E2243">
        <w:t xml:space="preserve">CVI and literacy </w:t>
      </w:r>
    </w:p>
    <w:p w14:paraId="2556B20D" w14:textId="77777777" w:rsidR="00626A45" w:rsidRPr="00195ABB" w:rsidRDefault="00626A45" w:rsidP="00D64C12">
      <w:pPr>
        <w:numPr>
          <w:ilvl w:val="0"/>
          <w:numId w:val="1"/>
        </w:numPr>
        <w:rPr>
          <w:b/>
          <w:color w:val="808080"/>
        </w:rPr>
      </w:pPr>
      <w:r w:rsidRPr="00195ABB">
        <w:rPr>
          <w:b/>
        </w:rPr>
        <w:t>Skill</w:t>
      </w:r>
      <w:r w:rsidRPr="00195ABB">
        <w:t>: As a result of the learning experiences in the course, you will become better able to:</w:t>
      </w:r>
      <w:r w:rsidR="00B23FBA" w:rsidRPr="00195ABB">
        <w:t xml:space="preserve"> </w:t>
      </w:r>
    </w:p>
    <w:p w14:paraId="09F95A9E" w14:textId="77777777" w:rsidR="00B2435B" w:rsidRPr="002E2243" w:rsidRDefault="00B2435B" w:rsidP="00D64C12">
      <w:pPr>
        <w:numPr>
          <w:ilvl w:val="0"/>
          <w:numId w:val="5"/>
        </w:numPr>
      </w:pPr>
      <w:r w:rsidRPr="002E2243">
        <w:t>Describe the medical conditions associated with CVI</w:t>
      </w:r>
    </w:p>
    <w:p w14:paraId="3E161439" w14:textId="77777777" w:rsidR="00B2435B" w:rsidRPr="002E2243" w:rsidRDefault="00B2435B" w:rsidP="00D64C12">
      <w:pPr>
        <w:numPr>
          <w:ilvl w:val="0"/>
          <w:numId w:val="5"/>
        </w:numPr>
      </w:pPr>
      <w:r w:rsidRPr="002E2243">
        <w:t>Describe the 10 visual and behavioral characteristics associated with CVI</w:t>
      </w:r>
    </w:p>
    <w:p w14:paraId="7012AAB7" w14:textId="77777777" w:rsidR="00B2435B" w:rsidRPr="002E2243" w:rsidRDefault="00B2435B" w:rsidP="00D64C12">
      <w:pPr>
        <w:numPr>
          <w:ilvl w:val="0"/>
          <w:numId w:val="5"/>
        </w:numPr>
      </w:pPr>
      <w:r w:rsidRPr="002E2243">
        <w:t>Conduct and score The CVI Range</w:t>
      </w:r>
    </w:p>
    <w:p w14:paraId="172C30C9" w14:textId="77777777" w:rsidR="00B2435B" w:rsidRPr="002E2243" w:rsidRDefault="00B2435B" w:rsidP="00D64C12">
      <w:pPr>
        <w:numPr>
          <w:ilvl w:val="0"/>
          <w:numId w:val="5"/>
        </w:numPr>
      </w:pPr>
      <w:r w:rsidRPr="002E2243">
        <w:t>The ability to interpret the results of The CVI Range</w:t>
      </w:r>
    </w:p>
    <w:p w14:paraId="15583DB4" w14:textId="77777777" w:rsidR="00B2435B" w:rsidRPr="002E2243" w:rsidRDefault="00B2435B" w:rsidP="00D64C12">
      <w:pPr>
        <w:numPr>
          <w:ilvl w:val="0"/>
          <w:numId w:val="5"/>
        </w:numPr>
      </w:pPr>
      <w:r w:rsidRPr="002E2243">
        <w:t>Design adaptations and supports based on The CVI Range score</w:t>
      </w:r>
    </w:p>
    <w:p w14:paraId="7543DC15" w14:textId="77777777" w:rsidR="00B2435B" w:rsidRPr="002E2243" w:rsidRDefault="00B2435B" w:rsidP="00D64C12">
      <w:pPr>
        <w:numPr>
          <w:ilvl w:val="0"/>
          <w:numId w:val="5"/>
        </w:numPr>
      </w:pPr>
      <w:r w:rsidRPr="002E2243">
        <w:t>Provide instruction and/or consultation in literacy for students with CVI</w:t>
      </w:r>
    </w:p>
    <w:p w14:paraId="475F0C96" w14:textId="77777777" w:rsidR="00626A45" w:rsidRPr="00195ABB" w:rsidRDefault="00626A45" w:rsidP="00D64C12">
      <w:pPr>
        <w:numPr>
          <w:ilvl w:val="0"/>
          <w:numId w:val="1"/>
        </w:numPr>
        <w:rPr>
          <w:b/>
          <w:color w:val="808080"/>
        </w:rPr>
      </w:pPr>
      <w:r w:rsidRPr="00195ABB">
        <w:rPr>
          <w:b/>
        </w:rPr>
        <w:t>Caring</w:t>
      </w:r>
      <w:r w:rsidRPr="00195ABB">
        <w:t>: As a result of the learning experiences in the course, you will become more competent in your ability to:</w:t>
      </w:r>
      <w:r w:rsidR="00B23FBA" w:rsidRPr="00195ABB">
        <w:t xml:space="preserve"> </w:t>
      </w:r>
    </w:p>
    <w:p w14:paraId="2472B32E" w14:textId="77777777" w:rsidR="00B2435B" w:rsidRPr="002E2243" w:rsidRDefault="00B2435B" w:rsidP="00D64C12">
      <w:pPr>
        <w:numPr>
          <w:ilvl w:val="0"/>
          <w:numId w:val="6"/>
        </w:numPr>
        <w:rPr>
          <w:b/>
        </w:rPr>
      </w:pPr>
      <w:r w:rsidRPr="002E2243">
        <w:t>Identify individuals who demonstrate the characteristics associated with CVI</w:t>
      </w:r>
    </w:p>
    <w:p w14:paraId="5F50B9A3" w14:textId="77777777" w:rsidR="00B2435B" w:rsidRPr="002E2243" w:rsidRDefault="00B2435B" w:rsidP="00D64C12">
      <w:pPr>
        <w:numPr>
          <w:ilvl w:val="0"/>
          <w:numId w:val="6"/>
        </w:numPr>
        <w:rPr>
          <w:b/>
        </w:rPr>
      </w:pPr>
      <w:r w:rsidRPr="002E2243">
        <w:t>Provide functional vision assessment by conducting The CVI Range</w:t>
      </w:r>
    </w:p>
    <w:p w14:paraId="36EE7875" w14:textId="77777777" w:rsidR="00B2435B" w:rsidRPr="002E2243" w:rsidRDefault="00B2435B" w:rsidP="00D64C12">
      <w:pPr>
        <w:numPr>
          <w:ilvl w:val="0"/>
          <w:numId w:val="6"/>
        </w:numPr>
        <w:rPr>
          <w:b/>
        </w:rPr>
      </w:pPr>
      <w:r w:rsidRPr="002E2243">
        <w:t>Provide appropriate program planning, direct instruction, and consultation to students with CVI</w:t>
      </w:r>
    </w:p>
    <w:p w14:paraId="758FFCF6" w14:textId="77777777" w:rsidR="00B2435B" w:rsidRPr="002E2243" w:rsidRDefault="00B2435B" w:rsidP="00D64C12">
      <w:pPr>
        <w:numPr>
          <w:ilvl w:val="0"/>
          <w:numId w:val="6"/>
        </w:numPr>
        <w:rPr>
          <w:b/>
        </w:rPr>
      </w:pPr>
      <w:r w:rsidRPr="002E2243">
        <w:t>Provide information about the educational implications of CVI to parents and providers</w:t>
      </w:r>
    </w:p>
    <w:p w14:paraId="2FE86F1E" w14:textId="77777777" w:rsidR="00626A45" w:rsidRPr="00195ABB" w:rsidRDefault="00626A45" w:rsidP="00D64C12">
      <w:pPr>
        <w:numPr>
          <w:ilvl w:val="0"/>
          <w:numId w:val="1"/>
        </w:numPr>
        <w:rPr>
          <w:b/>
          <w:color w:val="808080"/>
        </w:rPr>
      </w:pPr>
      <w:r w:rsidRPr="00195ABB">
        <w:rPr>
          <w:b/>
        </w:rPr>
        <w:t>Ethical</w:t>
      </w:r>
      <w:r w:rsidRPr="00195ABB">
        <w:t>: As a result of the learning experiences in the course, you will become more competent in your ability to:</w:t>
      </w:r>
      <w:r w:rsidR="00B23FBA" w:rsidRPr="00195ABB">
        <w:t xml:space="preserve"> </w:t>
      </w:r>
    </w:p>
    <w:p w14:paraId="02FB8E38" w14:textId="77777777" w:rsidR="00B2435B" w:rsidRPr="002E2243" w:rsidRDefault="00B2435B" w:rsidP="00D64C12">
      <w:pPr>
        <w:numPr>
          <w:ilvl w:val="0"/>
          <w:numId w:val="7"/>
        </w:numPr>
      </w:pPr>
      <w:r w:rsidRPr="002E2243">
        <w:t>Provide appropriate information about the medical causes of CVI</w:t>
      </w:r>
    </w:p>
    <w:p w14:paraId="078BB64A" w14:textId="77777777" w:rsidR="00B2435B" w:rsidRPr="002E2243" w:rsidRDefault="00B2435B" w:rsidP="00D64C12">
      <w:pPr>
        <w:numPr>
          <w:ilvl w:val="0"/>
          <w:numId w:val="7"/>
        </w:numPr>
      </w:pPr>
      <w:r w:rsidRPr="002E2243">
        <w:t>Provide information about the functional vision of an individual with CVI</w:t>
      </w:r>
    </w:p>
    <w:p w14:paraId="15DCF45A" w14:textId="77777777" w:rsidR="00B2435B" w:rsidRPr="002E2243" w:rsidRDefault="00B2435B" w:rsidP="00D64C12">
      <w:pPr>
        <w:numPr>
          <w:ilvl w:val="0"/>
          <w:numId w:val="7"/>
        </w:numPr>
      </w:pPr>
      <w:r w:rsidRPr="002E2243">
        <w:t>Provide targeted environmental adaptations, consultation, and instruction based on the score derived from The CVI Range</w:t>
      </w:r>
    </w:p>
    <w:p w14:paraId="5896E565" w14:textId="77777777" w:rsidR="001E762B" w:rsidRPr="00195ABB" w:rsidRDefault="001E762B" w:rsidP="00455F1E"/>
    <w:p w14:paraId="2FEB33F0" w14:textId="77777777" w:rsidR="00B23FBA" w:rsidRPr="00195ABB" w:rsidRDefault="00FD1AA7" w:rsidP="00455F1E">
      <w:pPr>
        <w:pStyle w:val="Heading3"/>
      </w:pPr>
      <w:r w:rsidRPr="00195ABB">
        <w:t xml:space="preserve">Instructional Strategies  </w:t>
      </w:r>
    </w:p>
    <w:tbl>
      <w:tblPr>
        <w:tblStyle w:val="TableGrid"/>
        <w:tblW w:w="45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7"/>
      </w:tblGrid>
      <w:tr w:rsidR="00FD1AA7" w:rsidRPr="00430DD4" w14:paraId="798F5D9C" w14:textId="77777777" w:rsidTr="00FD1AA7">
        <w:trPr>
          <w:trHeight w:val="440"/>
        </w:trPr>
        <w:tc>
          <w:tcPr>
            <w:tcW w:w="2236" w:type="pct"/>
          </w:tcPr>
          <w:p w14:paraId="6D34510E" w14:textId="77777777" w:rsidR="00FD1AA7" w:rsidRPr="00430DD4" w:rsidRDefault="00FD1AA7" w:rsidP="00455F1E">
            <w:r w:rsidRPr="00430DD4">
              <w:rPr>
                <w:u w:val="single"/>
              </w:rPr>
              <w:t xml:space="preserve">  </w:t>
            </w:r>
            <w:r w:rsidR="00B2435B">
              <w:rPr>
                <w:u w:val="single"/>
              </w:rPr>
              <w:t>x</w:t>
            </w:r>
            <w:r w:rsidRPr="00430DD4">
              <w:rPr>
                <w:u w:val="single"/>
              </w:rPr>
              <w:t xml:space="preserve">   </w:t>
            </w:r>
            <w:r>
              <w:rPr>
                <w:u w:val="single"/>
              </w:rPr>
              <w:softHyphen/>
            </w:r>
            <w:r w:rsidRPr="00430DD4">
              <w:t xml:space="preserve"> </w:t>
            </w:r>
            <w:r w:rsidRPr="00430DD4">
              <w:tab/>
              <w:t>Lecture</w:t>
            </w:r>
            <w:r>
              <w:t xml:space="preserve">  </w:t>
            </w:r>
          </w:p>
        </w:tc>
        <w:tc>
          <w:tcPr>
            <w:tcW w:w="2350" w:type="pct"/>
          </w:tcPr>
          <w:p w14:paraId="0B16823F" w14:textId="77777777" w:rsidR="00FD1AA7" w:rsidRPr="00430DD4" w:rsidRDefault="00FD1AA7" w:rsidP="00455F1E">
            <w:r w:rsidRPr="00430DD4">
              <w:rPr>
                <w:u w:val="single"/>
              </w:rPr>
              <w:t xml:space="preserve">     </w:t>
            </w:r>
            <w:r>
              <w:tab/>
              <w:t>Data Collection and Analysis</w:t>
            </w:r>
            <w:r w:rsidRPr="00430DD4">
              <w:tab/>
            </w:r>
          </w:p>
        </w:tc>
      </w:tr>
      <w:tr w:rsidR="00FD1AA7" w:rsidRPr="00430DD4" w14:paraId="395E9964" w14:textId="77777777" w:rsidTr="00FD1AA7">
        <w:tc>
          <w:tcPr>
            <w:tcW w:w="2236" w:type="pct"/>
          </w:tcPr>
          <w:p w14:paraId="0C0728C1" w14:textId="77777777" w:rsidR="00FD1AA7" w:rsidRPr="00430DD4" w:rsidRDefault="00FD1AA7" w:rsidP="00455F1E">
            <w:r w:rsidRPr="00430DD4">
              <w:rPr>
                <w:u w:val="single"/>
              </w:rPr>
              <w:t xml:space="preserve">  x </w:t>
            </w:r>
            <w:r w:rsidRPr="00430DD4">
              <w:tab/>
              <w:t>Discussion/Questioning</w:t>
            </w:r>
          </w:p>
        </w:tc>
        <w:tc>
          <w:tcPr>
            <w:tcW w:w="2350" w:type="pct"/>
          </w:tcPr>
          <w:p w14:paraId="09B329FE" w14:textId="77777777" w:rsidR="00FD1AA7" w:rsidRPr="00430DD4" w:rsidRDefault="00FD1AA7" w:rsidP="00455F1E">
            <w:r w:rsidRPr="00430DD4">
              <w:rPr>
                <w:u w:val="single"/>
              </w:rPr>
              <w:t xml:space="preserve">     </w:t>
            </w:r>
            <w:r w:rsidRPr="00430DD4">
              <w:tab/>
              <w:t>Pre-Practicum</w:t>
            </w:r>
          </w:p>
        </w:tc>
      </w:tr>
      <w:tr w:rsidR="00FD1AA7" w:rsidRPr="00430DD4" w14:paraId="5B004DC8" w14:textId="77777777" w:rsidTr="00FD1AA7">
        <w:tc>
          <w:tcPr>
            <w:tcW w:w="2236" w:type="pct"/>
          </w:tcPr>
          <w:p w14:paraId="7D2F59EE" w14:textId="77777777" w:rsidR="00FD1AA7" w:rsidRPr="00430DD4" w:rsidRDefault="00FD1AA7" w:rsidP="00455F1E">
            <w:r w:rsidRPr="00430DD4">
              <w:rPr>
                <w:u w:val="single"/>
              </w:rPr>
              <w:t xml:space="preserve">     </w:t>
            </w:r>
            <w:r>
              <w:rPr>
                <w:u w:val="single"/>
              </w:rPr>
              <w:softHyphen/>
            </w:r>
            <w:r w:rsidRPr="00430DD4">
              <w:tab/>
              <w:t>Laboratory</w:t>
            </w:r>
          </w:p>
        </w:tc>
        <w:tc>
          <w:tcPr>
            <w:tcW w:w="2350" w:type="pct"/>
          </w:tcPr>
          <w:p w14:paraId="1C9A000A" w14:textId="77777777" w:rsidR="00FD1AA7" w:rsidRPr="00430DD4" w:rsidRDefault="00FD1AA7" w:rsidP="00455F1E">
            <w:r w:rsidRPr="00430DD4">
              <w:rPr>
                <w:u w:val="single"/>
              </w:rPr>
              <w:t xml:space="preserve">     </w:t>
            </w:r>
            <w:r w:rsidRPr="00430DD4">
              <w:tab/>
              <w:t>Role Playing/Simulation</w:t>
            </w:r>
          </w:p>
        </w:tc>
      </w:tr>
      <w:tr w:rsidR="00FD1AA7" w:rsidRPr="00430DD4" w14:paraId="4B4FA355" w14:textId="77777777" w:rsidTr="00FD1AA7">
        <w:tc>
          <w:tcPr>
            <w:tcW w:w="2236" w:type="pct"/>
          </w:tcPr>
          <w:p w14:paraId="35B4DCCE" w14:textId="77777777" w:rsidR="00FD1AA7" w:rsidRPr="00430DD4" w:rsidRDefault="00FD1AA7" w:rsidP="00455F1E">
            <w:r w:rsidRPr="00430DD4">
              <w:rPr>
                <w:u w:val="single"/>
              </w:rPr>
              <w:t xml:space="preserve">  x </w:t>
            </w:r>
            <w:r w:rsidRPr="00430DD4">
              <w:tab/>
              <w:t>Problem Finding/Solving</w:t>
            </w:r>
          </w:p>
        </w:tc>
        <w:tc>
          <w:tcPr>
            <w:tcW w:w="2350" w:type="pct"/>
          </w:tcPr>
          <w:p w14:paraId="76879AEE" w14:textId="77777777" w:rsidR="00FD1AA7" w:rsidRPr="00430DD4" w:rsidRDefault="00FD1AA7" w:rsidP="00455F1E">
            <w:r w:rsidRPr="00430DD4">
              <w:rPr>
                <w:u w:val="single"/>
              </w:rPr>
              <w:t xml:space="preserve">  x </w:t>
            </w:r>
            <w:r w:rsidRPr="00430DD4">
              <w:tab/>
              <w:t>Independent Learning</w:t>
            </w:r>
          </w:p>
        </w:tc>
      </w:tr>
      <w:tr w:rsidR="00FD1AA7" w:rsidRPr="00430DD4" w14:paraId="3EC5FCF8" w14:textId="77777777" w:rsidTr="00FD1AA7">
        <w:tc>
          <w:tcPr>
            <w:tcW w:w="2236" w:type="pct"/>
          </w:tcPr>
          <w:p w14:paraId="4939CBEB" w14:textId="77777777" w:rsidR="00FD1AA7" w:rsidRPr="00430DD4" w:rsidRDefault="00FD1AA7" w:rsidP="00075AC3">
            <w:r w:rsidRPr="00430DD4">
              <w:rPr>
                <w:u w:val="single"/>
              </w:rPr>
              <w:t xml:space="preserve">  </w:t>
            </w:r>
            <w:r w:rsidR="00075AC3">
              <w:rPr>
                <w:u w:val="single"/>
              </w:rPr>
              <w:t>_</w:t>
            </w:r>
            <w:r w:rsidRPr="00430DD4">
              <w:tab/>
              <w:t>Discovery</w:t>
            </w:r>
          </w:p>
        </w:tc>
        <w:tc>
          <w:tcPr>
            <w:tcW w:w="2350" w:type="pct"/>
          </w:tcPr>
          <w:p w14:paraId="4950E09F" w14:textId="77777777" w:rsidR="00FD1AA7" w:rsidRPr="00430DD4" w:rsidRDefault="00FD1AA7" w:rsidP="00075AC3">
            <w:r w:rsidRPr="00430DD4">
              <w:rPr>
                <w:u w:val="single"/>
              </w:rPr>
              <w:t xml:space="preserve">  </w:t>
            </w:r>
            <w:r w:rsidR="00075AC3">
              <w:rPr>
                <w:u w:val="single"/>
              </w:rPr>
              <w:t>_</w:t>
            </w:r>
            <w:r w:rsidRPr="00430DD4">
              <w:rPr>
                <w:u w:val="single"/>
              </w:rPr>
              <w:t xml:space="preserve"> </w:t>
            </w:r>
            <w:r w:rsidRPr="00430DD4">
              <w:tab/>
              <w:t>Field Trips</w:t>
            </w:r>
          </w:p>
        </w:tc>
      </w:tr>
      <w:tr w:rsidR="00FD1AA7" w:rsidRPr="00430DD4" w14:paraId="5C6C4298" w14:textId="77777777" w:rsidTr="00FD1AA7">
        <w:tc>
          <w:tcPr>
            <w:tcW w:w="2236" w:type="pct"/>
          </w:tcPr>
          <w:p w14:paraId="4C867B54" w14:textId="77777777" w:rsidR="00FD1AA7" w:rsidRPr="00430DD4" w:rsidRDefault="00075AC3" w:rsidP="00455F1E">
            <w:r>
              <w:rPr>
                <w:u w:val="single"/>
              </w:rPr>
              <w:t xml:space="preserve">  x</w:t>
            </w:r>
            <w:r w:rsidR="00FD1AA7" w:rsidRPr="00430DD4">
              <w:rPr>
                <w:u w:val="single"/>
              </w:rPr>
              <w:t xml:space="preserve">  </w:t>
            </w:r>
            <w:r w:rsidR="00FD1AA7" w:rsidRPr="00430DD4">
              <w:tab/>
              <w:t>Interviewing</w:t>
            </w:r>
          </w:p>
        </w:tc>
        <w:tc>
          <w:tcPr>
            <w:tcW w:w="2350" w:type="pct"/>
          </w:tcPr>
          <w:p w14:paraId="5E36190F" w14:textId="77777777" w:rsidR="00FD1AA7" w:rsidRPr="00430DD4" w:rsidRDefault="00FD1AA7" w:rsidP="00455F1E">
            <w:r w:rsidRPr="00430DD4">
              <w:rPr>
                <w:u w:val="single"/>
              </w:rPr>
              <w:t xml:space="preserve">     </w:t>
            </w:r>
            <w:r w:rsidRPr="00430DD4">
              <w:tab/>
              <w:t>Computer Applications</w:t>
            </w:r>
          </w:p>
        </w:tc>
      </w:tr>
      <w:tr w:rsidR="00FD1AA7" w:rsidRPr="00430DD4" w14:paraId="7DC9DC2E" w14:textId="77777777" w:rsidTr="00FD1AA7">
        <w:tc>
          <w:tcPr>
            <w:tcW w:w="2236" w:type="pct"/>
          </w:tcPr>
          <w:p w14:paraId="40439B82" w14:textId="77777777" w:rsidR="00FD1AA7" w:rsidRPr="00430DD4" w:rsidRDefault="00FD1AA7" w:rsidP="00075AC3">
            <w:r w:rsidRPr="00430DD4">
              <w:rPr>
                <w:u w:val="single"/>
              </w:rPr>
              <w:t xml:space="preserve">  </w:t>
            </w:r>
            <w:r w:rsidR="00075AC3">
              <w:rPr>
                <w:u w:val="single"/>
              </w:rPr>
              <w:t>_</w:t>
            </w:r>
            <w:r w:rsidRPr="00430DD4">
              <w:rPr>
                <w:u w:val="single"/>
              </w:rPr>
              <w:t xml:space="preserve"> </w:t>
            </w:r>
            <w:r w:rsidRPr="00430DD4">
              <w:tab/>
              <w:t>Collaborative Learning Groups</w:t>
            </w:r>
          </w:p>
        </w:tc>
        <w:tc>
          <w:tcPr>
            <w:tcW w:w="2350" w:type="pct"/>
          </w:tcPr>
          <w:p w14:paraId="7CB19F57" w14:textId="77777777" w:rsidR="00FD1AA7" w:rsidRDefault="00FD1AA7" w:rsidP="00455F1E">
            <w:r w:rsidRPr="00430DD4">
              <w:rPr>
                <w:u w:val="single"/>
              </w:rPr>
              <w:t xml:space="preserve">  x </w:t>
            </w:r>
            <w:r w:rsidRPr="00430DD4">
              <w:tab/>
            </w:r>
            <w:r w:rsidRPr="00B43639">
              <w:t>Viewing or Listening to Followed</w:t>
            </w:r>
          </w:p>
          <w:p w14:paraId="453AD9FF" w14:textId="77777777" w:rsidR="00FD1AA7" w:rsidRPr="00430DD4" w:rsidRDefault="00FD1AA7" w:rsidP="00455F1E">
            <w:r>
              <w:t xml:space="preserve">           </w:t>
            </w:r>
            <w:r w:rsidRPr="00B43639">
              <w:t xml:space="preserve"> by Discussing</w:t>
            </w:r>
            <w:r>
              <w:t xml:space="preserve">  </w:t>
            </w:r>
          </w:p>
        </w:tc>
      </w:tr>
      <w:tr w:rsidR="00FD1AA7" w:rsidRPr="00430DD4" w14:paraId="4902ED95" w14:textId="77777777" w:rsidTr="00FD1AA7">
        <w:tc>
          <w:tcPr>
            <w:tcW w:w="2236" w:type="pct"/>
          </w:tcPr>
          <w:p w14:paraId="4410DB07" w14:textId="77777777" w:rsidR="00FD1AA7" w:rsidRPr="00430DD4" w:rsidRDefault="00FD1AA7" w:rsidP="00455F1E">
            <w:r w:rsidRPr="00430DD4">
              <w:rPr>
                <w:u w:val="single"/>
              </w:rPr>
              <w:t xml:space="preserve">  x </w:t>
            </w:r>
            <w:r w:rsidRPr="00430DD4">
              <w:tab/>
              <w:t>Reflective Responses</w:t>
            </w:r>
          </w:p>
        </w:tc>
        <w:tc>
          <w:tcPr>
            <w:tcW w:w="2350" w:type="pct"/>
          </w:tcPr>
          <w:p w14:paraId="55AF815F" w14:textId="77777777" w:rsidR="00FD1AA7" w:rsidRPr="00430DD4" w:rsidRDefault="00FD1AA7" w:rsidP="00455F1E">
            <w:r w:rsidRPr="00430DD4">
              <w:rPr>
                <w:u w:val="single"/>
              </w:rPr>
              <w:t xml:space="preserve">     </w:t>
            </w:r>
            <w:r w:rsidRPr="00430DD4">
              <w:tab/>
              <w:t>Other</w:t>
            </w:r>
          </w:p>
        </w:tc>
      </w:tr>
      <w:tr w:rsidR="00FD1AA7" w:rsidRPr="00430DD4" w14:paraId="758569D5" w14:textId="77777777" w:rsidTr="00FD1AA7">
        <w:tc>
          <w:tcPr>
            <w:tcW w:w="2236" w:type="pct"/>
          </w:tcPr>
          <w:p w14:paraId="10613F54" w14:textId="77777777" w:rsidR="00FD1AA7" w:rsidRDefault="00FD1AA7" w:rsidP="00455F1E">
            <w:r w:rsidRPr="00430DD4">
              <w:rPr>
                <w:u w:val="single"/>
              </w:rPr>
              <w:lastRenderedPageBreak/>
              <w:t xml:space="preserve">     </w:t>
            </w:r>
            <w:r w:rsidRPr="00430DD4">
              <w:tab/>
              <w:t xml:space="preserve">Creating Visual Illustrations of </w:t>
            </w:r>
            <w:r>
              <w:t xml:space="preserve"> </w:t>
            </w:r>
          </w:p>
          <w:p w14:paraId="7DC736F4" w14:textId="77777777" w:rsidR="00FD1AA7" w:rsidRPr="00430DD4" w:rsidRDefault="00FD1AA7" w:rsidP="00455F1E">
            <w:r>
              <w:t xml:space="preserve">           </w:t>
            </w:r>
            <w:r w:rsidRPr="00430DD4">
              <w:t>Concepts</w:t>
            </w:r>
          </w:p>
        </w:tc>
        <w:tc>
          <w:tcPr>
            <w:tcW w:w="2350" w:type="pct"/>
          </w:tcPr>
          <w:p w14:paraId="5E942CBE" w14:textId="77777777" w:rsidR="00FD1AA7" w:rsidRPr="00430DD4" w:rsidRDefault="00FD1AA7" w:rsidP="00455F1E"/>
        </w:tc>
      </w:tr>
    </w:tbl>
    <w:p w14:paraId="1A3A1767" w14:textId="77777777" w:rsidR="005571E4" w:rsidRPr="00195ABB" w:rsidRDefault="005571E4" w:rsidP="00455F1E"/>
    <w:p w14:paraId="41A08A2F" w14:textId="77777777" w:rsidR="00AF374B" w:rsidRPr="00195ABB" w:rsidRDefault="00AF374B" w:rsidP="00455F1E">
      <w:pPr>
        <w:pStyle w:val="PlainText"/>
      </w:pPr>
    </w:p>
    <w:p w14:paraId="46E1F6A7" w14:textId="77777777" w:rsidR="00626A45" w:rsidRPr="004D443A" w:rsidRDefault="00B23FBA" w:rsidP="00455F1E">
      <w:pPr>
        <w:pStyle w:val="Heading3"/>
      </w:pPr>
      <w:r w:rsidRPr="00430DD4">
        <w:t>Technology Initiatives</w:t>
      </w:r>
      <w:r w:rsidR="00626A45" w:rsidRPr="00430DD4">
        <w:t>:</w:t>
      </w:r>
    </w:p>
    <w:p w14:paraId="65C04CBE" w14:textId="77777777" w:rsidR="00626A45" w:rsidRPr="001B2E9C" w:rsidRDefault="00626A45" w:rsidP="00455F1E">
      <w:r w:rsidRPr="004D443A">
        <w:t xml:space="preserve">Users of the Fitchburg State </w:t>
      </w:r>
      <w:r w:rsidR="0020304F" w:rsidRPr="004D443A">
        <w:t>University</w:t>
      </w:r>
      <w:r w:rsidRPr="004D443A">
        <w:t xml:space="preserve"> </w:t>
      </w:r>
      <w:r w:rsidR="001E762B" w:rsidRPr="004D443A">
        <w:t>technology</w:t>
      </w:r>
      <w:r w:rsidRPr="004D443A">
        <w:t xml:space="preserve"> systems are subject to all applicable federal, state, and international </w:t>
      </w:r>
      <w:r w:rsidR="001E762B" w:rsidRPr="004D443A">
        <w:t>technology</w:t>
      </w:r>
      <w:r w:rsidRPr="004D443A">
        <w:t xml:space="preserve"> laws.  Questions regarding regulations may be directed to the </w:t>
      </w:r>
      <w:r w:rsidR="001E762B" w:rsidRPr="004D443A">
        <w:t>O</w:t>
      </w:r>
      <w:r w:rsidRPr="004D443A">
        <w:t>ffice of</w:t>
      </w:r>
      <w:r w:rsidR="001E762B" w:rsidRPr="004D443A">
        <w:t xml:space="preserve"> Information Technology.</w:t>
      </w:r>
    </w:p>
    <w:p w14:paraId="1D4CFA54" w14:textId="77777777" w:rsidR="00430DD4" w:rsidRDefault="00430DD4" w:rsidP="00455F1E">
      <w:pPr>
        <w:pStyle w:val="Heading4"/>
        <w:rPr>
          <w:rFonts w:eastAsia="Times"/>
        </w:rPr>
      </w:pPr>
    </w:p>
    <w:p w14:paraId="2D2C322C" w14:textId="77777777" w:rsidR="00626A45" w:rsidRPr="004D443A" w:rsidRDefault="00626A45" w:rsidP="00455F1E">
      <w:pPr>
        <w:pStyle w:val="Heading4"/>
      </w:pPr>
      <w:r w:rsidRPr="004D443A">
        <w:t xml:space="preserve">Candidates will utilize technology as:  </w:t>
      </w:r>
    </w:p>
    <w:p w14:paraId="138D8AAB" w14:textId="77777777" w:rsidR="009D33BD" w:rsidRPr="002E2243" w:rsidRDefault="009D33BD" w:rsidP="00D64C12">
      <w:pPr>
        <w:numPr>
          <w:ilvl w:val="0"/>
          <w:numId w:val="8"/>
        </w:numPr>
        <w:rPr>
          <w:rFonts w:eastAsia="Times"/>
        </w:rPr>
      </w:pPr>
      <w:r>
        <w:t>Access to the</w:t>
      </w:r>
      <w:r w:rsidRPr="002E2243">
        <w:t xml:space="preserve"> course</w:t>
      </w:r>
    </w:p>
    <w:p w14:paraId="380D7CF1" w14:textId="77777777" w:rsidR="009D33BD" w:rsidRPr="002E2243" w:rsidRDefault="009D33BD" w:rsidP="00D64C12">
      <w:pPr>
        <w:numPr>
          <w:ilvl w:val="0"/>
          <w:numId w:val="8"/>
        </w:numPr>
        <w:rPr>
          <w:rFonts w:eastAsia="Times"/>
        </w:rPr>
      </w:pPr>
      <w:r w:rsidRPr="002E2243">
        <w:t>a communication method (email)</w:t>
      </w:r>
    </w:p>
    <w:p w14:paraId="787EF394" w14:textId="77777777" w:rsidR="009D33BD" w:rsidRPr="002E2243" w:rsidRDefault="009D33BD" w:rsidP="00D64C12">
      <w:pPr>
        <w:numPr>
          <w:ilvl w:val="0"/>
          <w:numId w:val="8"/>
        </w:numPr>
        <w:rPr>
          <w:rFonts w:eastAsia="Times"/>
        </w:rPr>
      </w:pPr>
      <w:r w:rsidRPr="002E2243">
        <w:t>a research method</w:t>
      </w:r>
    </w:p>
    <w:p w14:paraId="3953604A" w14:textId="77777777" w:rsidR="00B823F9" w:rsidRPr="00195ABB" w:rsidRDefault="00B823F9" w:rsidP="00455F1E"/>
    <w:p w14:paraId="4EA1C389" w14:textId="77777777" w:rsidR="00AF374B" w:rsidRPr="004D443A" w:rsidRDefault="0063674C" w:rsidP="00455F1E">
      <w:pPr>
        <w:pStyle w:val="Heading2"/>
      </w:pPr>
      <w:r w:rsidRPr="004D443A">
        <w:t xml:space="preserve">Course Requirements:  </w:t>
      </w:r>
    </w:p>
    <w:p w14:paraId="2ED731A4" w14:textId="77777777" w:rsidR="008B3F23" w:rsidRPr="003403A4" w:rsidRDefault="008B3F23" w:rsidP="003403A4"/>
    <w:p w14:paraId="10983660" w14:textId="77777777" w:rsidR="003403A4" w:rsidRPr="003403A4" w:rsidRDefault="003403A4" w:rsidP="003403A4">
      <w:r w:rsidRPr="003403A4">
        <w:t>The required assignments for this course are as follows:</w:t>
      </w:r>
    </w:p>
    <w:p w14:paraId="3A6AB387" w14:textId="77777777" w:rsidR="003403A4" w:rsidRPr="003403A4" w:rsidRDefault="003403A4" w:rsidP="003403A4"/>
    <w:p w14:paraId="2A7613CB" w14:textId="77777777" w:rsidR="003403A4" w:rsidRDefault="003403A4" w:rsidP="003403A4">
      <w:pPr>
        <w:pStyle w:val="Heading3"/>
      </w:pPr>
      <w:r w:rsidRPr="003403A4">
        <w:t xml:space="preserve">Post-Tests session quizzes:  </w:t>
      </w:r>
    </w:p>
    <w:p w14:paraId="0EE20CBE" w14:textId="4C95AB2A" w:rsidR="003403A4" w:rsidRPr="003403A4" w:rsidRDefault="003403A4" w:rsidP="003403A4">
      <w:r w:rsidRPr="003403A4">
        <w:t xml:space="preserve">There will be a post-test in all </w:t>
      </w:r>
      <w:r w:rsidR="00BC539B">
        <w:t>ten</w:t>
      </w:r>
      <w:r w:rsidRPr="003403A4">
        <w:t xml:space="preserve"> sessions.  Participants are required to complete all of the post-tests.  The quizzes will be multiple choice and true/false questions. Completion of the tests satisfies the requirement. However, failure to complete the tests will result in a loss of points toward the final grade.  </w:t>
      </w:r>
    </w:p>
    <w:p w14:paraId="110F9F21" w14:textId="77777777" w:rsidR="003403A4" w:rsidRPr="003403A4" w:rsidRDefault="003403A4" w:rsidP="003403A4"/>
    <w:p w14:paraId="1F58811E" w14:textId="77777777" w:rsidR="003403A4" w:rsidRPr="003403A4" w:rsidRDefault="003403A4" w:rsidP="003403A4">
      <w:r w:rsidRPr="003403A4">
        <w:t>The rubric point scale will be used to assess your work based on a 40 point scale.</w:t>
      </w:r>
    </w:p>
    <w:p w14:paraId="215E245B" w14:textId="77777777" w:rsidR="003403A4" w:rsidRPr="003403A4" w:rsidRDefault="003403A4" w:rsidP="003403A4"/>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740"/>
        <w:gridCol w:w="1715"/>
      </w:tblGrid>
      <w:tr w:rsidR="003403A4" w:rsidRPr="003403A4" w14:paraId="123A0B65" w14:textId="77777777" w:rsidTr="00F27E56">
        <w:tc>
          <w:tcPr>
            <w:tcW w:w="1921" w:type="dxa"/>
            <w:shd w:val="clear" w:color="auto" w:fill="auto"/>
          </w:tcPr>
          <w:p w14:paraId="33A58356" w14:textId="77777777" w:rsidR="003403A4" w:rsidRPr="003403A4" w:rsidRDefault="003403A4" w:rsidP="003403A4">
            <w:pPr>
              <w:rPr>
                <w:b/>
              </w:rPr>
            </w:pPr>
            <w:r w:rsidRPr="003403A4">
              <w:rPr>
                <w:b/>
              </w:rPr>
              <w:t>Rubric for Weekly Post-Tests</w:t>
            </w:r>
          </w:p>
        </w:tc>
        <w:tc>
          <w:tcPr>
            <w:tcW w:w="1740" w:type="dxa"/>
            <w:shd w:val="clear" w:color="auto" w:fill="auto"/>
          </w:tcPr>
          <w:p w14:paraId="6FAC50A2" w14:textId="77777777" w:rsidR="003403A4" w:rsidRPr="003403A4" w:rsidRDefault="003403A4" w:rsidP="003403A4">
            <w:pPr>
              <w:rPr>
                <w:b/>
              </w:rPr>
            </w:pPr>
            <w:r w:rsidRPr="003403A4">
              <w:rPr>
                <w:b/>
              </w:rPr>
              <w:t>40 points</w:t>
            </w:r>
          </w:p>
        </w:tc>
        <w:tc>
          <w:tcPr>
            <w:tcW w:w="1715" w:type="dxa"/>
            <w:shd w:val="clear" w:color="auto" w:fill="auto"/>
          </w:tcPr>
          <w:p w14:paraId="409E4140" w14:textId="77777777" w:rsidR="003403A4" w:rsidRPr="003403A4" w:rsidRDefault="003403A4" w:rsidP="003403A4">
            <w:pPr>
              <w:rPr>
                <w:b/>
              </w:rPr>
            </w:pPr>
            <w:r w:rsidRPr="003403A4">
              <w:rPr>
                <w:b/>
              </w:rPr>
              <w:t>0 points</w:t>
            </w:r>
          </w:p>
        </w:tc>
      </w:tr>
      <w:tr w:rsidR="003403A4" w:rsidRPr="003403A4" w14:paraId="75F912EE" w14:textId="77777777" w:rsidTr="00F27E56">
        <w:tc>
          <w:tcPr>
            <w:tcW w:w="1921" w:type="dxa"/>
            <w:shd w:val="clear" w:color="auto" w:fill="auto"/>
          </w:tcPr>
          <w:p w14:paraId="57D3DEAF" w14:textId="77777777" w:rsidR="003403A4" w:rsidRPr="003403A4" w:rsidRDefault="003403A4" w:rsidP="003403A4">
            <w:pPr>
              <w:rPr>
                <w:b/>
              </w:rPr>
            </w:pPr>
            <w:r w:rsidRPr="003403A4">
              <w:rPr>
                <w:b/>
              </w:rPr>
              <w:t>Completion of Post-Test/quiz</w:t>
            </w:r>
          </w:p>
          <w:p w14:paraId="7612B3DE" w14:textId="77777777" w:rsidR="003403A4" w:rsidRPr="003403A4" w:rsidRDefault="003403A4" w:rsidP="003403A4">
            <w:pPr>
              <w:rPr>
                <w:b/>
              </w:rPr>
            </w:pPr>
          </w:p>
          <w:p w14:paraId="468B32C0" w14:textId="77777777" w:rsidR="003403A4" w:rsidRPr="003403A4" w:rsidRDefault="003403A4" w:rsidP="003403A4">
            <w:r w:rsidRPr="003403A4">
              <w:rPr>
                <w:b/>
              </w:rPr>
              <w:t>Max pts: 40</w:t>
            </w:r>
          </w:p>
        </w:tc>
        <w:tc>
          <w:tcPr>
            <w:tcW w:w="1740" w:type="dxa"/>
            <w:shd w:val="clear" w:color="auto" w:fill="auto"/>
          </w:tcPr>
          <w:p w14:paraId="6526C730" w14:textId="77777777" w:rsidR="003403A4" w:rsidRPr="003403A4" w:rsidRDefault="003403A4" w:rsidP="003403A4">
            <w:r w:rsidRPr="003403A4">
              <w:t>Post-tests are completed within the specified timeframe</w:t>
            </w:r>
          </w:p>
        </w:tc>
        <w:tc>
          <w:tcPr>
            <w:tcW w:w="1715" w:type="dxa"/>
            <w:shd w:val="clear" w:color="auto" w:fill="auto"/>
          </w:tcPr>
          <w:p w14:paraId="1BB47BAB" w14:textId="77777777" w:rsidR="003403A4" w:rsidRPr="003403A4" w:rsidRDefault="003403A4" w:rsidP="003403A4">
            <w:r w:rsidRPr="003403A4">
              <w:t xml:space="preserve">Post-test is not completed in the specified timeframe </w:t>
            </w:r>
          </w:p>
        </w:tc>
      </w:tr>
    </w:tbl>
    <w:p w14:paraId="6F581D0F" w14:textId="77777777" w:rsidR="003403A4" w:rsidRPr="003403A4" w:rsidRDefault="003403A4" w:rsidP="003403A4"/>
    <w:p w14:paraId="225FB82B" w14:textId="77777777" w:rsidR="003403A4" w:rsidRPr="003403A4" w:rsidRDefault="003403A4" w:rsidP="003403A4"/>
    <w:p w14:paraId="4D291CDE" w14:textId="77777777" w:rsidR="003403A4" w:rsidRPr="003403A4" w:rsidRDefault="003403A4" w:rsidP="003403A4"/>
    <w:p w14:paraId="3D4542EC" w14:textId="77777777" w:rsidR="003403A4" w:rsidRPr="003403A4" w:rsidRDefault="003403A4" w:rsidP="003403A4"/>
    <w:p w14:paraId="25251C25" w14:textId="77777777" w:rsidR="003403A4" w:rsidRPr="003403A4" w:rsidRDefault="003403A4" w:rsidP="003403A4"/>
    <w:p w14:paraId="1BB58B10" w14:textId="77777777" w:rsidR="003403A4" w:rsidRPr="003403A4" w:rsidRDefault="003403A4" w:rsidP="003403A4"/>
    <w:p w14:paraId="1EA4B391" w14:textId="77777777" w:rsidR="003403A4" w:rsidRPr="003403A4" w:rsidRDefault="003403A4" w:rsidP="003403A4"/>
    <w:p w14:paraId="2F89717B" w14:textId="77777777" w:rsidR="003403A4" w:rsidRPr="003403A4" w:rsidRDefault="003403A4" w:rsidP="003403A4"/>
    <w:p w14:paraId="46D3512D" w14:textId="77777777" w:rsidR="003403A4" w:rsidRPr="003403A4" w:rsidRDefault="003403A4" w:rsidP="003403A4"/>
    <w:p w14:paraId="33DE0EDA" w14:textId="77777777" w:rsidR="003403A4" w:rsidRPr="003403A4" w:rsidRDefault="003403A4" w:rsidP="003403A4"/>
    <w:p w14:paraId="68ECA36D" w14:textId="77777777" w:rsidR="003403A4" w:rsidRDefault="003403A4" w:rsidP="003403A4">
      <w:pPr>
        <w:pStyle w:val="Heading3"/>
      </w:pPr>
      <w:r w:rsidRPr="003403A4">
        <w:t xml:space="preserve">Discussion Forums:  </w:t>
      </w:r>
    </w:p>
    <w:p w14:paraId="59466B75" w14:textId="43BFC0A5" w:rsidR="003403A4" w:rsidRPr="003403A4" w:rsidRDefault="003403A4" w:rsidP="003403A4">
      <w:r w:rsidRPr="003403A4">
        <w:t xml:space="preserve">There will be a discussion forum assignment in each of the </w:t>
      </w:r>
      <w:r w:rsidR="00BC539B">
        <w:t>ten</w:t>
      </w:r>
      <w:r w:rsidRPr="003403A4">
        <w:t xml:space="preserve"> sessions.  Each participant is required to contribute to each forum using information and knowledge gathered from the class lecture, assigned reading, website visits, etc.  Participation in the discussion forums is critical for maximizing your learning </w:t>
      </w:r>
      <w:r w:rsidRPr="003403A4">
        <w:lastRenderedPageBreak/>
        <w:t>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14:paraId="7D953FB1" w14:textId="77777777" w:rsidR="003403A4" w:rsidRPr="003403A4" w:rsidRDefault="003403A4" w:rsidP="003403A4"/>
    <w:p w14:paraId="61B9617C" w14:textId="77777777" w:rsidR="003403A4" w:rsidRPr="003403A4" w:rsidRDefault="003403A4" w:rsidP="003403A4">
      <w:r w:rsidRPr="003403A4">
        <w:t xml:space="preserve">Some characteristics that are considered to be part of excellent discussion contributions are outlined below.  </w:t>
      </w:r>
    </w:p>
    <w:p w14:paraId="1FDDB960" w14:textId="77777777" w:rsidR="003403A4" w:rsidRPr="003403A4" w:rsidRDefault="003403A4" w:rsidP="00D64C12">
      <w:pPr>
        <w:numPr>
          <w:ilvl w:val="0"/>
          <w:numId w:val="9"/>
        </w:numPr>
      </w:pPr>
      <w:r w:rsidRPr="003403A4">
        <w:t>A minimum of two posts is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w:t>
      </w:r>
    </w:p>
    <w:p w14:paraId="181D5DDC" w14:textId="77777777" w:rsidR="003403A4" w:rsidRPr="003403A4" w:rsidRDefault="003403A4" w:rsidP="00D64C12">
      <w:pPr>
        <w:numPr>
          <w:ilvl w:val="0"/>
          <w:numId w:val="9"/>
        </w:numPr>
      </w:pPr>
      <w:r w:rsidRPr="003403A4">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14:paraId="39A68D6D" w14:textId="77777777" w:rsidR="003403A4" w:rsidRPr="003403A4" w:rsidRDefault="003403A4" w:rsidP="00D64C12">
      <w:pPr>
        <w:numPr>
          <w:ilvl w:val="0"/>
          <w:numId w:val="9"/>
        </w:numPr>
      </w:pPr>
      <w:r w:rsidRPr="003403A4">
        <w:t>Make certain to address the discussion prompt(s).  This does not mean you should not extend the topic, but do not stray from the topic.</w:t>
      </w:r>
    </w:p>
    <w:p w14:paraId="458C5388" w14:textId="77777777" w:rsidR="003403A4" w:rsidRPr="003403A4" w:rsidRDefault="003403A4" w:rsidP="00D64C12">
      <w:pPr>
        <w:numPr>
          <w:ilvl w:val="0"/>
          <w:numId w:val="9"/>
        </w:numPr>
      </w:pPr>
      <w:r w:rsidRPr="003403A4">
        <w:t>Discussions occur when there is dialogue. Build upon the posts and responses of other learners to create discussion threads.  Make sure you revisit the discussion forum and respond (if necessary) to what other participants have posted to your initial responses.</w:t>
      </w:r>
    </w:p>
    <w:p w14:paraId="336D6671" w14:textId="77777777" w:rsidR="003403A4" w:rsidRPr="003403A4" w:rsidRDefault="003403A4" w:rsidP="00D64C12">
      <w:pPr>
        <w:numPr>
          <w:ilvl w:val="0"/>
          <w:numId w:val="9"/>
        </w:numPr>
      </w:pPr>
      <w:r w:rsidRPr="003403A4">
        <w:t>When relevant, add to the discussion by including prior knowledge, work experiences, references, web sites, resources, etc. (giving credit when appropriate).</w:t>
      </w:r>
    </w:p>
    <w:p w14:paraId="06FFD552" w14:textId="77777777" w:rsidR="003403A4" w:rsidRPr="003403A4" w:rsidRDefault="003403A4" w:rsidP="00D64C12">
      <w:pPr>
        <w:numPr>
          <w:ilvl w:val="0"/>
          <w:numId w:val="9"/>
        </w:numPr>
      </w:pPr>
      <w:r w:rsidRPr="003403A4">
        <w:t>Your contributions to the discussions should be complete and free of grammatical or structural errors.</w:t>
      </w:r>
    </w:p>
    <w:p w14:paraId="1FA75D38" w14:textId="77777777" w:rsidR="003403A4" w:rsidRPr="003403A4" w:rsidRDefault="003403A4" w:rsidP="003403A4"/>
    <w:p w14:paraId="72AFEA2F" w14:textId="77777777" w:rsidR="003403A4" w:rsidRPr="003403A4" w:rsidRDefault="003403A4" w:rsidP="003403A4">
      <w:r w:rsidRPr="003403A4">
        <w:t>The rubric point scale will be used to assess your work based on a 20 point scale.</w:t>
      </w:r>
    </w:p>
    <w:p w14:paraId="61B7F9CB" w14:textId="77777777" w:rsidR="003403A4" w:rsidRPr="003403A4" w:rsidRDefault="003403A4" w:rsidP="003403A4"/>
    <w:p w14:paraId="69F6D02A" w14:textId="77777777" w:rsidR="003403A4" w:rsidRPr="003403A4" w:rsidRDefault="003403A4" w:rsidP="003403A4">
      <w:r w:rsidRPr="003403A4">
        <w:t xml:space="preserve">Eight discussion forums are required at 20 points possible for each  Rubric = </w:t>
      </w:r>
    </w:p>
    <w:p w14:paraId="3C9CB8EB" w14:textId="77777777" w:rsidR="003403A4" w:rsidRPr="003403A4" w:rsidRDefault="003403A4" w:rsidP="00D64C12">
      <w:pPr>
        <w:numPr>
          <w:ilvl w:val="0"/>
          <w:numId w:val="10"/>
        </w:numPr>
      </w:pPr>
      <w:r w:rsidRPr="003403A4">
        <w:t>5 pt. possible for appropriate incorporation of and reference to the readings</w:t>
      </w:r>
    </w:p>
    <w:p w14:paraId="636EEB28" w14:textId="77777777" w:rsidR="003403A4" w:rsidRPr="003403A4" w:rsidRDefault="003403A4" w:rsidP="00D64C12">
      <w:pPr>
        <w:numPr>
          <w:ilvl w:val="0"/>
          <w:numId w:val="10"/>
        </w:numPr>
      </w:pPr>
      <w:r w:rsidRPr="003403A4">
        <w:t>10 pts. possible for the appropriate number of responses (two responses per discussion – one to the question and one to another participant’s post)</w:t>
      </w:r>
    </w:p>
    <w:p w14:paraId="31404AEE" w14:textId="77777777" w:rsidR="003403A4" w:rsidRPr="003403A4" w:rsidRDefault="003403A4" w:rsidP="00D64C12">
      <w:pPr>
        <w:numPr>
          <w:ilvl w:val="0"/>
          <w:numId w:val="10"/>
        </w:numPr>
      </w:pPr>
      <w:r w:rsidRPr="003403A4">
        <w:t>5 pts. possible for quality response (well-written, appropriate response to the question/topic).</w:t>
      </w:r>
    </w:p>
    <w:p w14:paraId="0A87476F" w14:textId="77777777" w:rsidR="003403A4" w:rsidRPr="003403A4" w:rsidRDefault="003403A4" w:rsidP="003403A4"/>
    <w:tbl>
      <w:tblPr>
        <w:tblW w:w="8359"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930"/>
        <w:gridCol w:w="2063"/>
        <w:gridCol w:w="2601"/>
      </w:tblGrid>
      <w:tr w:rsidR="003403A4" w:rsidRPr="003403A4" w14:paraId="200DE115" w14:textId="77777777" w:rsidTr="00F27E56">
        <w:trPr>
          <w:trHeight w:val="596"/>
        </w:trPr>
        <w:tc>
          <w:tcPr>
            <w:tcW w:w="1765" w:type="dxa"/>
            <w:shd w:val="clear" w:color="auto" w:fill="auto"/>
          </w:tcPr>
          <w:p w14:paraId="02CC1EEE" w14:textId="77777777" w:rsidR="003403A4" w:rsidRPr="003403A4" w:rsidRDefault="003403A4" w:rsidP="003403A4">
            <w:pPr>
              <w:rPr>
                <w:b/>
              </w:rPr>
            </w:pPr>
            <w:r w:rsidRPr="003403A4">
              <w:rPr>
                <w:b/>
              </w:rPr>
              <w:t>Discussion Forum Rubric</w:t>
            </w:r>
          </w:p>
        </w:tc>
        <w:tc>
          <w:tcPr>
            <w:tcW w:w="1930" w:type="dxa"/>
            <w:shd w:val="clear" w:color="auto" w:fill="auto"/>
          </w:tcPr>
          <w:p w14:paraId="6BCB4D60" w14:textId="77777777" w:rsidR="003403A4" w:rsidRPr="003403A4" w:rsidRDefault="003403A4" w:rsidP="003403A4">
            <w:pPr>
              <w:rPr>
                <w:b/>
              </w:rPr>
            </w:pPr>
            <w:r w:rsidRPr="003403A4">
              <w:rPr>
                <w:b/>
              </w:rPr>
              <w:t>20 points</w:t>
            </w:r>
          </w:p>
        </w:tc>
        <w:tc>
          <w:tcPr>
            <w:tcW w:w="2063" w:type="dxa"/>
            <w:shd w:val="clear" w:color="auto" w:fill="auto"/>
          </w:tcPr>
          <w:p w14:paraId="71644F90" w14:textId="77777777" w:rsidR="003403A4" w:rsidRPr="003403A4" w:rsidRDefault="003403A4" w:rsidP="003403A4">
            <w:pPr>
              <w:rPr>
                <w:b/>
              </w:rPr>
            </w:pPr>
            <w:r w:rsidRPr="003403A4">
              <w:rPr>
                <w:b/>
              </w:rPr>
              <w:t>10 point</w:t>
            </w:r>
          </w:p>
        </w:tc>
        <w:tc>
          <w:tcPr>
            <w:tcW w:w="2601" w:type="dxa"/>
            <w:shd w:val="clear" w:color="auto" w:fill="auto"/>
          </w:tcPr>
          <w:p w14:paraId="304D499D" w14:textId="77777777" w:rsidR="003403A4" w:rsidRPr="003403A4" w:rsidRDefault="003403A4" w:rsidP="003403A4">
            <w:pPr>
              <w:rPr>
                <w:b/>
              </w:rPr>
            </w:pPr>
            <w:r w:rsidRPr="003403A4">
              <w:rPr>
                <w:b/>
              </w:rPr>
              <w:t>0 points</w:t>
            </w:r>
          </w:p>
        </w:tc>
      </w:tr>
      <w:tr w:rsidR="003403A4" w:rsidRPr="003403A4" w14:paraId="4027511B" w14:textId="77777777" w:rsidTr="00F27E56">
        <w:trPr>
          <w:trHeight w:val="2049"/>
        </w:trPr>
        <w:tc>
          <w:tcPr>
            <w:tcW w:w="1765" w:type="dxa"/>
            <w:shd w:val="clear" w:color="auto" w:fill="auto"/>
          </w:tcPr>
          <w:p w14:paraId="4F809C53" w14:textId="77777777" w:rsidR="003403A4" w:rsidRPr="003403A4" w:rsidRDefault="003403A4" w:rsidP="003403A4">
            <w:r w:rsidRPr="003403A4">
              <w:t>Incorporation of and reference to the readings in discussion responses</w:t>
            </w:r>
          </w:p>
          <w:p w14:paraId="13F9F0C0" w14:textId="77777777" w:rsidR="003403A4" w:rsidRPr="003403A4" w:rsidRDefault="003403A4" w:rsidP="003403A4">
            <w:r w:rsidRPr="003403A4">
              <w:t>Max pts: 5</w:t>
            </w:r>
          </w:p>
        </w:tc>
        <w:tc>
          <w:tcPr>
            <w:tcW w:w="1930" w:type="dxa"/>
            <w:shd w:val="clear" w:color="auto" w:fill="auto"/>
          </w:tcPr>
          <w:p w14:paraId="7695ABFF" w14:textId="77777777" w:rsidR="003403A4" w:rsidRPr="003403A4" w:rsidRDefault="003403A4" w:rsidP="003403A4">
            <w:r w:rsidRPr="003403A4">
              <w:t>Max pts: 5</w:t>
            </w:r>
          </w:p>
        </w:tc>
        <w:tc>
          <w:tcPr>
            <w:tcW w:w="2063" w:type="dxa"/>
            <w:shd w:val="clear" w:color="auto" w:fill="auto"/>
          </w:tcPr>
          <w:p w14:paraId="66F442F4" w14:textId="77777777" w:rsidR="003403A4" w:rsidRPr="003403A4" w:rsidRDefault="003403A4" w:rsidP="003403A4">
            <w:r w:rsidRPr="003403A4">
              <w:t>Responses include reference to the readings assigned for the week.</w:t>
            </w:r>
          </w:p>
        </w:tc>
        <w:tc>
          <w:tcPr>
            <w:tcW w:w="2601" w:type="dxa"/>
            <w:shd w:val="clear" w:color="auto" w:fill="auto"/>
          </w:tcPr>
          <w:p w14:paraId="43B98B71" w14:textId="77777777" w:rsidR="003403A4" w:rsidRPr="003403A4" w:rsidRDefault="003403A4" w:rsidP="003403A4">
            <w:r w:rsidRPr="003403A4">
              <w:t>Responses do not include any reference to the readings for the week.</w:t>
            </w:r>
          </w:p>
        </w:tc>
      </w:tr>
      <w:tr w:rsidR="003403A4" w:rsidRPr="003403A4" w14:paraId="3A4DC3F3" w14:textId="77777777" w:rsidTr="00F27E56">
        <w:trPr>
          <w:trHeight w:val="2652"/>
        </w:trPr>
        <w:tc>
          <w:tcPr>
            <w:tcW w:w="1765" w:type="dxa"/>
            <w:shd w:val="clear" w:color="auto" w:fill="auto"/>
          </w:tcPr>
          <w:p w14:paraId="3F5F5798" w14:textId="77777777" w:rsidR="003403A4" w:rsidRPr="003403A4" w:rsidRDefault="003403A4" w:rsidP="003403A4">
            <w:r w:rsidRPr="003403A4">
              <w:lastRenderedPageBreak/>
              <w:t>Quality, well-written response</w:t>
            </w:r>
          </w:p>
          <w:p w14:paraId="47B03371" w14:textId="77777777" w:rsidR="003403A4" w:rsidRPr="003403A4" w:rsidRDefault="003403A4" w:rsidP="003403A4"/>
          <w:p w14:paraId="4DB24BFE" w14:textId="77777777" w:rsidR="003403A4" w:rsidRPr="003403A4" w:rsidRDefault="003403A4" w:rsidP="003403A4">
            <w:r w:rsidRPr="003403A4">
              <w:t>Max pts: 10</w:t>
            </w:r>
          </w:p>
        </w:tc>
        <w:tc>
          <w:tcPr>
            <w:tcW w:w="1930" w:type="dxa"/>
            <w:shd w:val="clear" w:color="auto" w:fill="auto"/>
          </w:tcPr>
          <w:p w14:paraId="4C1A3639" w14:textId="77777777" w:rsidR="003403A4" w:rsidRPr="003403A4" w:rsidRDefault="003403A4" w:rsidP="003403A4">
            <w:r w:rsidRPr="003403A4">
              <w:t>Responses clearly address the discussion topic including student’s own thoughts as well as the responses posted by others.</w:t>
            </w:r>
          </w:p>
          <w:p w14:paraId="249F1894" w14:textId="77777777" w:rsidR="003403A4" w:rsidRPr="003403A4" w:rsidRDefault="003403A4" w:rsidP="003403A4"/>
        </w:tc>
        <w:tc>
          <w:tcPr>
            <w:tcW w:w="2063" w:type="dxa"/>
            <w:shd w:val="clear" w:color="auto" w:fill="auto"/>
          </w:tcPr>
          <w:p w14:paraId="067EA083" w14:textId="77777777" w:rsidR="003403A4" w:rsidRPr="003403A4" w:rsidRDefault="003403A4" w:rsidP="003403A4">
            <w:r w:rsidRPr="003403A4">
              <w:t>Responses address the discussion topic but do not respond to responses posted by others.</w:t>
            </w:r>
          </w:p>
        </w:tc>
        <w:tc>
          <w:tcPr>
            <w:tcW w:w="2601" w:type="dxa"/>
            <w:shd w:val="clear" w:color="auto" w:fill="auto"/>
          </w:tcPr>
          <w:p w14:paraId="42E084A7" w14:textId="77777777" w:rsidR="003403A4" w:rsidRPr="003403A4" w:rsidRDefault="003403A4" w:rsidP="003403A4">
            <w:r w:rsidRPr="003403A4">
              <w:t>Responses do not address the discussion topic.</w:t>
            </w:r>
          </w:p>
        </w:tc>
      </w:tr>
      <w:tr w:rsidR="003403A4" w:rsidRPr="003403A4" w14:paraId="70AAC257" w14:textId="77777777" w:rsidTr="00F27E56">
        <w:trPr>
          <w:trHeight w:val="1175"/>
        </w:trPr>
        <w:tc>
          <w:tcPr>
            <w:tcW w:w="1765" w:type="dxa"/>
            <w:shd w:val="clear" w:color="auto" w:fill="auto"/>
          </w:tcPr>
          <w:p w14:paraId="54630D7A" w14:textId="77777777" w:rsidR="003403A4" w:rsidRPr="003403A4" w:rsidRDefault="003403A4" w:rsidP="003403A4">
            <w:pPr>
              <w:rPr>
                <w:b/>
              </w:rPr>
            </w:pPr>
            <w:r w:rsidRPr="003403A4">
              <w:rPr>
                <w:b/>
              </w:rPr>
              <w:t>Appropriate number of responses</w:t>
            </w:r>
          </w:p>
          <w:p w14:paraId="7708F71B" w14:textId="77777777" w:rsidR="003403A4" w:rsidRPr="003403A4" w:rsidRDefault="003403A4" w:rsidP="003403A4">
            <w:r w:rsidRPr="003403A4">
              <w:rPr>
                <w:b/>
              </w:rPr>
              <w:t>Max pts: 5</w:t>
            </w:r>
          </w:p>
        </w:tc>
        <w:tc>
          <w:tcPr>
            <w:tcW w:w="1930" w:type="dxa"/>
            <w:shd w:val="clear" w:color="auto" w:fill="auto"/>
          </w:tcPr>
          <w:p w14:paraId="2DFCB554" w14:textId="77777777" w:rsidR="003403A4" w:rsidRPr="003403A4" w:rsidRDefault="003403A4" w:rsidP="003403A4">
            <w:r w:rsidRPr="003403A4">
              <w:t>A minimum of two responses are posted.</w:t>
            </w:r>
          </w:p>
          <w:p w14:paraId="52C52E5B" w14:textId="77777777" w:rsidR="003403A4" w:rsidRPr="003403A4" w:rsidRDefault="003403A4" w:rsidP="003403A4"/>
        </w:tc>
        <w:tc>
          <w:tcPr>
            <w:tcW w:w="2063" w:type="dxa"/>
            <w:shd w:val="clear" w:color="auto" w:fill="auto"/>
          </w:tcPr>
          <w:p w14:paraId="719046E7" w14:textId="77777777" w:rsidR="003403A4" w:rsidRPr="003403A4" w:rsidRDefault="003403A4" w:rsidP="003403A4">
            <w:r w:rsidRPr="003403A4">
              <w:t>Only one response is posted</w:t>
            </w:r>
          </w:p>
        </w:tc>
        <w:tc>
          <w:tcPr>
            <w:tcW w:w="2601" w:type="dxa"/>
            <w:shd w:val="clear" w:color="auto" w:fill="auto"/>
          </w:tcPr>
          <w:p w14:paraId="46FCF0B2" w14:textId="77777777" w:rsidR="003403A4" w:rsidRPr="003403A4" w:rsidRDefault="003403A4" w:rsidP="003403A4">
            <w:r w:rsidRPr="003403A4">
              <w:t>No responses are posted.</w:t>
            </w:r>
          </w:p>
        </w:tc>
      </w:tr>
    </w:tbl>
    <w:p w14:paraId="61EE701A" w14:textId="77777777" w:rsidR="003403A4" w:rsidRPr="003403A4" w:rsidRDefault="003403A4" w:rsidP="003403A4"/>
    <w:p w14:paraId="134F6FE3" w14:textId="77777777" w:rsidR="003403A4" w:rsidRPr="003403A4" w:rsidRDefault="003403A4" w:rsidP="003403A4">
      <w:r w:rsidRPr="003403A4">
        <w:t>All assignments must be posted by the posted due date</w:t>
      </w:r>
      <w:r w:rsidRPr="00F73E81">
        <w:t xml:space="preserve">. </w:t>
      </w:r>
      <w:r w:rsidR="00F73E81" w:rsidRPr="00F73E81">
        <w:t xml:space="preserve"> Exceptions are considered on a case-by-case basis by con</w:t>
      </w:r>
      <w:r w:rsidR="00F73E81">
        <w:t>tacting the Teaching Assistant.</w:t>
      </w:r>
      <w:r w:rsidRPr="003403A4">
        <w:tab/>
      </w:r>
    </w:p>
    <w:p w14:paraId="69841428" w14:textId="77777777" w:rsidR="003403A4" w:rsidRPr="003403A4" w:rsidRDefault="003403A4" w:rsidP="003403A4"/>
    <w:p w14:paraId="0B062152" w14:textId="77777777" w:rsidR="003403A4" w:rsidRDefault="003403A4" w:rsidP="003403A4">
      <w:pPr>
        <w:pStyle w:val="Heading3"/>
      </w:pPr>
      <w:r w:rsidRPr="003403A4">
        <w:t xml:space="preserve">Webquests:  </w:t>
      </w:r>
    </w:p>
    <w:p w14:paraId="0538F1A7" w14:textId="0AB8821B" w:rsidR="003403A4" w:rsidRPr="003403A4" w:rsidRDefault="003403A4" w:rsidP="003403A4">
      <w:r w:rsidRPr="003403A4">
        <w:t xml:space="preserve">There will be </w:t>
      </w:r>
      <w:r w:rsidR="00BC539B">
        <w:t>ten</w:t>
      </w:r>
      <w:r w:rsidRPr="003403A4">
        <w:t xml:space="preserve"> </w:t>
      </w:r>
      <w:proofErr w:type="spellStart"/>
      <w:r w:rsidRPr="003403A4">
        <w:t>webquest</w:t>
      </w:r>
      <w:proofErr w:type="spellEnd"/>
      <w:r w:rsidRPr="003403A4">
        <w:t xml:space="preserve"> assignments.  Each webquest will ask participants to search the web for information related to the course content.   Participants are asked to search for a website that is relevant to the assignment and provide a thorough answer to the question posed by the instructor</w:t>
      </w:r>
      <w:r w:rsidR="00EC5420">
        <w:t>, in 1-2 paragraphs</w:t>
      </w:r>
      <w:r w:rsidRPr="003403A4">
        <w:t>.  Each participant will be expected to complete the webquest assignment as described in the weekly session.</w:t>
      </w:r>
    </w:p>
    <w:p w14:paraId="749B433F" w14:textId="77777777" w:rsidR="003403A4" w:rsidRPr="003403A4" w:rsidRDefault="003403A4" w:rsidP="003403A4"/>
    <w:p w14:paraId="036FAED8" w14:textId="77777777" w:rsidR="003403A4" w:rsidRPr="003403A4" w:rsidRDefault="003403A4" w:rsidP="003403A4">
      <w:r w:rsidRPr="003403A4">
        <w:t>The rubric point scale will be used to assess your work based on a 10 point scale.</w:t>
      </w:r>
    </w:p>
    <w:p w14:paraId="6E9337C2" w14:textId="77777777" w:rsidR="003403A4" w:rsidRPr="003403A4" w:rsidRDefault="003403A4" w:rsidP="003403A4"/>
    <w:p w14:paraId="20CEFC86" w14:textId="250D9F8F" w:rsidR="003403A4" w:rsidRPr="003403A4" w:rsidRDefault="003403A4" w:rsidP="003403A4">
      <w:r w:rsidRPr="003403A4">
        <w:t xml:space="preserve">Eight webquests are assigned at 10 point possible = </w:t>
      </w:r>
      <w:r w:rsidR="00BC539B">
        <w:t>10</w:t>
      </w:r>
      <w:r w:rsidRPr="003403A4">
        <w:t xml:space="preserve">0 points.  </w:t>
      </w:r>
    </w:p>
    <w:p w14:paraId="3FBA5BA6" w14:textId="77777777" w:rsidR="003403A4" w:rsidRPr="003403A4" w:rsidRDefault="003403A4" w:rsidP="003403A4">
      <w:r w:rsidRPr="003403A4">
        <w:t xml:space="preserve">Rubric = </w:t>
      </w:r>
    </w:p>
    <w:p w14:paraId="6B5AC745" w14:textId="77777777" w:rsidR="003403A4" w:rsidRPr="003403A4" w:rsidRDefault="003403A4" w:rsidP="00D64C12">
      <w:pPr>
        <w:numPr>
          <w:ilvl w:val="0"/>
          <w:numId w:val="11"/>
        </w:numPr>
      </w:pPr>
      <w:r w:rsidRPr="003403A4">
        <w:t xml:space="preserve">4 pts. possible for choice of website </w:t>
      </w:r>
    </w:p>
    <w:p w14:paraId="149B8559" w14:textId="77777777" w:rsidR="003403A4" w:rsidRPr="003403A4" w:rsidRDefault="003403A4" w:rsidP="00D64C12">
      <w:pPr>
        <w:numPr>
          <w:ilvl w:val="0"/>
          <w:numId w:val="11"/>
        </w:numPr>
      </w:pPr>
      <w:r w:rsidRPr="003403A4">
        <w:t>6 pts. possible for quality response (well-written, appropriate response to the question/topic).</w:t>
      </w:r>
    </w:p>
    <w:p w14:paraId="2D5774BC" w14:textId="77777777" w:rsidR="003403A4" w:rsidRPr="003403A4" w:rsidRDefault="003403A4" w:rsidP="00340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327"/>
        <w:gridCol w:w="1890"/>
        <w:gridCol w:w="1980"/>
        <w:gridCol w:w="2070"/>
      </w:tblGrid>
      <w:tr w:rsidR="003403A4" w:rsidRPr="003403A4" w14:paraId="0EBCABC7" w14:textId="77777777" w:rsidTr="00F27E56">
        <w:tc>
          <w:tcPr>
            <w:tcW w:w="1921" w:type="dxa"/>
            <w:shd w:val="clear" w:color="auto" w:fill="auto"/>
          </w:tcPr>
          <w:p w14:paraId="0F261C21" w14:textId="77777777" w:rsidR="003403A4" w:rsidRPr="003403A4" w:rsidRDefault="003403A4" w:rsidP="003403A4">
            <w:pPr>
              <w:rPr>
                <w:b/>
              </w:rPr>
            </w:pPr>
            <w:r w:rsidRPr="003403A4">
              <w:rPr>
                <w:b/>
              </w:rPr>
              <w:t>Rubric for Webquests</w:t>
            </w:r>
          </w:p>
        </w:tc>
        <w:tc>
          <w:tcPr>
            <w:tcW w:w="2327" w:type="dxa"/>
            <w:shd w:val="clear" w:color="auto" w:fill="auto"/>
          </w:tcPr>
          <w:p w14:paraId="4411CA92" w14:textId="77777777" w:rsidR="003403A4" w:rsidRPr="003403A4" w:rsidRDefault="003403A4" w:rsidP="003403A4">
            <w:pPr>
              <w:rPr>
                <w:b/>
              </w:rPr>
            </w:pPr>
            <w:r w:rsidRPr="003403A4">
              <w:rPr>
                <w:b/>
              </w:rPr>
              <w:t>6 points</w:t>
            </w:r>
          </w:p>
        </w:tc>
        <w:tc>
          <w:tcPr>
            <w:tcW w:w="1890" w:type="dxa"/>
            <w:shd w:val="clear" w:color="auto" w:fill="auto"/>
          </w:tcPr>
          <w:p w14:paraId="79951FCC" w14:textId="77777777" w:rsidR="003403A4" w:rsidRPr="003403A4" w:rsidRDefault="003403A4" w:rsidP="003403A4">
            <w:pPr>
              <w:rPr>
                <w:b/>
              </w:rPr>
            </w:pPr>
            <w:r w:rsidRPr="003403A4">
              <w:rPr>
                <w:b/>
              </w:rPr>
              <w:t>3 points</w:t>
            </w:r>
          </w:p>
        </w:tc>
        <w:tc>
          <w:tcPr>
            <w:tcW w:w="1980" w:type="dxa"/>
            <w:shd w:val="clear" w:color="auto" w:fill="auto"/>
          </w:tcPr>
          <w:p w14:paraId="68F1D05D" w14:textId="77777777" w:rsidR="003403A4" w:rsidRPr="003403A4" w:rsidRDefault="003403A4" w:rsidP="003403A4">
            <w:pPr>
              <w:rPr>
                <w:b/>
              </w:rPr>
            </w:pPr>
            <w:r w:rsidRPr="003403A4">
              <w:rPr>
                <w:b/>
              </w:rPr>
              <w:t>2 point</w:t>
            </w:r>
          </w:p>
        </w:tc>
        <w:tc>
          <w:tcPr>
            <w:tcW w:w="2070" w:type="dxa"/>
            <w:shd w:val="clear" w:color="auto" w:fill="auto"/>
          </w:tcPr>
          <w:p w14:paraId="1FD37859" w14:textId="77777777" w:rsidR="003403A4" w:rsidRPr="003403A4" w:rsidRDefault="003403A4" w:rsidP="003403A4">
            <w:pPr>
              <w:rPr>
                <w:b/>
              </w:rPr>
            </w:pPr>
            <w:r w:rsidRPr="003403A4">
              <w:rPr>
                <w:b/>
              </w:rPr>
              <w:t>0 points</w:t>
            </w:r>
          </w:p>
        </w:tc>
      </w:tr>
      <w:tr w:rsidR="003403A4" w:rsidRPr="003403A4" w14:paraId="663A1888" w14:textId="77777777" w:rsidTr="00F27E56">
        <w:tc>
          <w:tcPr>
            <w:tcW w:w="1921" w:type="dxa"/>
            <w:shd w:val="clear" w:color="auto" w:fill="auto"/>
          </w:tcPr>
          <w:p w14:paraId="7716A2AB" w14:textId="77777777" w:rsidR="003403A4" w:rsidRPr="003403A4" w:rsidRDefault="003403A4" w:rsidP="003403A4">
            <w:pPr>
              <w:rPr>
                <w:b/>
              </w:rPr>
            </w:pPr>
            <w:r w:rsidRPr="003403A4">
              <w:rPr>
                <w:b/>
              </w:rPr>
              <w:t>Choice of website</w:t>
            </w:r>
          </w:p>
          <w:p w14:paraId="3A6B6EDC" w14:textId="77777777" w:rsidR="003403A4" w:rsidRPr="003403A4" w:rsidRDefault="003403A4" w:rsidP="003403A4">
            <w:pPr>
              <w:rPr>
                <w:b/>
              </w:rPr>
            </w:pPr>
          </w:p>
          <w:p w14:paraId="4688C7C3" w14:textId="77777777" w:rsidR="003403A4" w:rsidRPr="003403A4" w:rsidRDefault="003403A4" w:rsidP="003403A4">
            <w:pPr>
              <w:rPr>
                <w:b/>
              </w:rPr>
            </w:pPr>
            <w:r w:rsidRPr="003403A4">
              <w:rPr>
                <w:b/>
              </w:rPr>
              <w:t>Max pts: 4</w:t>
            </w:r>
          </w:p>
        </w:tc>
        <w:tc>
          <w:tcPr>
            <w:tcW w:w="2327" w:type="dxa"/>
            <w:shd w:val="clear" w:color="auto" w:fill="auto"/>
          </w:tcPr>
          <w:p w14:paraId="08645584" w14:textId="77777777" w:rsidR="003403A4" w:rsidRPr="003403A4" w:rsidRDefault="003403A4" w:rsidP="003403A4">
            <w:r w:rsidRPr="003403A4">
              <w:t>Max pts: 2</w:t>
            </w:r>
          </w:p>
        </w:tc>
        <w:tc>
          <w:tcPr>
            <w:tcW w:w="1890" w:type="dxa"/>
            <w:shd w:val="clear" w:color="auto" w:fill="auto"/>
          </w:tcPr>
          <w:p w14:paraId="0C315BFC" w14:textId="77777777" w:rsidR="003403A4" w:rsidRPr="003403A4" w:rsidRDefault="003403A4" w:rsidP="003403A4">
            <w:r w:rsidRPr="003403A4">
              <w:t>Website chosen is highly relevant to the assignment.</w:t>
            </w:r>
          </w:p>
        </w:tc>
        <w:tc>
          <w:tcPr>
            <w:tcW w:w="1980" w:type="dxa"/>
            <w:shd w:val="clear" w:color="auto" w:fill="auto"/>
          </w:tcPr>
          <w:p w14:paraId="5CA27A68" w14:textId="77777777" w:rsidR="003403A4" w:rsidRPr="003403A4" w:rsidRDefault="003403A4" w:rsidP="003403A4">
            <w:r w:rsidRPr="003403A4">
              <w:t>Website chosen is moderately relevant to the assignment</w:t>
            </w:r>
          </w:p>
        </w:tc>
        <w:tc>
          <w:tcPr>
            <w:tcW w:w="2070" w:type="dxa"/>
            <w:shd w:val="clear" w:color="auto" w:fill="auto"/>
          </w:tcPr>
          <w:p w14:paraId="603ED9E5" w14:textId="77777777" w:rsidR="003403A4" w:rsidRPr="003403A4" w:rsidRDefault="003403A4" w:rsidP="003403A4">
            <w:r w:rsidRPr="003403A4">
              <w:t xml:space="preserve">Website is not chosen or not relevant to the assignment </w:t>
            </w:r>
          </w:p>
        </w:tc>
      </w:tr>
      <w:tr w:rsidR="003403A4" w:rsidRPr="003403A4" w14:paraId="489DE8B7" w14:textId="77777777" w:rsidTr="00F27E56">
        <w:tc>
          <w:tcPr>
            <w:tcW w:w="1921" w:type="dxa"/>
            <w:shd w:val="clear" w:color="auto" w:fill="auto"/>
          </w:tcPr>
          <w:p w14:paraId="5DCBFA49" w14:textId="77777777" w:rsidR="003403A4" w:rsidRPr="003403A4" w:rsidRDefault="003403A4" w:rsidP="003403A4">
            <w:pPr>
              <w:rPr>
                <w:b/>
              </w:rPr>
            </w:pPr>
            <w:r w:rsidRPr="003403A4">
              <w:rPr>
                <w:b/>
              </w:rPr>
              <w:t>Quality response</w:t>
            </w:r>
          </w:p>
          <w:p w14:paraId="754DBD66" w14:textId="77777777" w:rsidR="003403A4" w:rsidRPr="003403A4" w:rsidRDefault="003403A4" w:rsidP="003403A4">
            <w:pPr>
              <w:rPr>
                <w:b/>
              </w:rPr>
            </w:pPr>
          </w:p>
          <w:p w14:paraId="4267EE10" w14:textId="77777777" w:rsidR="003403A4" w:rsidRPr="003403A4" w:rsidRDefault="003403A4" w:rsidP="003403A4">
            <w:pPr>
              <w:rPr>
                <w:b/>
              </w:rPr>
            </w:pPr>
            <w:r w:rsidRPr="003403A4">
              <w:rPr>
                <w:b/>
              </w:rPr>
              <w:t>Max pts: 6</w:t>
            </w:r>
          </w:p>
        </w:tc>
        <w:tc>
          <w:tcPr>
            <w:tcW w:w="2327" w:type="dxa"/>
            <w:shd w:val="clear" w:color="auto" w:fill="auto"/>
          </w:tcPr>
          <w:p w14:paraId="2824A6F8" w14:textId="77777777" w:rsidR="003403A4" w:rsidRPr="003403A4" w:rsidRDefault="003403A4" w:rsidP="003403A4">
            <w:r w:rsidRPr="003403A4">
              <w:t xml:space="preserve">Response to the assignment is thorough providing a complete answer to the webquest.  Response also includes information </w:t>
            </w:r>
            <w:r w:rsidRPr="003403A4">
              <w:lastRenderedPageBreak/>
              <w:t xml:space="preserve">regarding how this information will be used by the participant in the future.  </w:t>
            </w:r>
          </w:p>
        </w:tc>
        <w:tc>
          <w:tcPr>
            <w:tcW w:w="1890" w:type="dxa"/>
            <w:shd w:val="clear" w:color="auto" w:fill="auto"/>
          </w:tcPr>
          <w:p w14:paraId="212632B1" w14:textId="77777777" w:rsidR="003403A4" w:rsidRPr="003403A4" w:rsidRDefault="003403A4" w:rsidP="003403A4">
            <w:r w:rsidRPr="003403A4">
              <w:lastRenderedPageBreak/>
              <w:t xml:space="preserve">Response to the assignment is thorough providing a complete answer to the webquest.  </w:t>
            </w:r>
          </w:p>
        </w:tc>
        <w:tc>
          <w:tcPr>
            <w:tcW w:w="1980" w:type="dxa"/>
            <w:shd w:val="clear" w:color="auto" w:fill="auto"/>
          </w:tcPr>
          <w:p w14:paraId="5173656D" w14:textId="77777777" w:rsidR="003403A4" w:rsidRPr="003403A4" w:rsidRDefault="003403A4" w:rsidP="003403A4">
            <w:r w:rsidRPr="003403A4">
              <w:t xml:space="preserve">Response to the assignment is provides a partial answer to the webquest.  </w:t>
            </w:r>
          </w:p>
        </w:tc>
        <w:tc>
          <w:tcPr>
            <w:tcW w:w="2070" w:type="dxa"/>
            <w:shd w:val="clear" w:color="auto" w:fill="auto"/>
          </w:tcPr>
          <w:p w14:paraId="5306D81E" w14:textId="77777777" w:rsidR="003403A4" w:rsidRPr="003403A4" w:rsidRDefault="003403A4" w:rsidP="003403A4">
            <w:r w:rsidRPr="003403A4">
              <w:t>No response is submitted</w:t>
            </w:r>
          </w:p>
        </w:tc>
      </w:tr>
    </w:tbl>
    <w:p w14:paraId="6CF58AF2" w14:textId="77777777" w:rsidR="00BF2411" w:rsidRDefault="00BF2411" w:rsidP="003403A4"/>
    <w:p w14:paraId="22E05748" w14:textId="77777777" w:rsidR="00BF2411" w:rsidRDefault="00F73E81" w:rsidP="003403A4">
      <w:r w:rsidRPr="003403A4">
        <w:t xml:space="preserve">All assignments must be posted by the posted due date.  </w:t>
      </w:r>
      <w:r w:rsidRPr="00F73E81">
        <w:t>Exceptions are considered on a case-by-case basis by con</w:t>
      </w:r>
      <w:r>
        <w:t>tacting the Teaching Assistant.</w:t>
      </w:r>
    </w:p>
    <w:p w14:paraId="13813841" w14:textId="77777777" w:rsidR="00BF2411" w:rsidRDefault="00BF2411" w:rsidP="003403A4"/>
    <w:p w14:paraId="5F57D9F2" w14:textId="77777777" w:rsidR="00BF2411" w:rsidRDefault="00BF2411" w:rsidP="00BF2411">
      <w:pPr>
        <w:pStyle w:val="Heading3"/>
      </w:pPr>
      <w:r>
        <w:t>Assignments</w:t>
      </w:r>
      <w:r w:rsidRPr="00FD4155">
        <w:t xml:space="preserve">:  </w:t>
      </w:r>
    </w:p>
    <w:p w14:paraId="48510BEE" w14:textId="7944CBFE" w:rsidR="00BF2411" w:rsidRPr="00FD4155" w:rsidRDefault="00BF2411" w:rsidP="00BF2411">
      <w:r>
        <w:t xml:space="preserve">There will be an assignment in each of the </w:t>
      </w:r>
      <w:r w:rsidR="00BC539B">
        <w:t>ten</w:t>
      </w:r>
      <w:r w:rsidRPr="00FD4155">
        <w:t xml:space="preserve"> sessions.  Each participant is required to </w:t>
      </w:r>
      <w:r>
        <w:t xml:space="preserve">provide a well-written response to the assignments. </w:t>
      </w:r>
      <w:r w:rsidRPr="00FD4155">
        <w:t>Pa</w:t>
      </w:r>
      <w:r>
        <w:t xml:space="preserve">rticipants should reference information from the </w:t>
      </w:r>
      <w:r w:rsidRPr="00FD4155">
        <w:t>readings</w:t>
      </w:r>
      <w:r>
        <w:t>,</w:t>
      </w:r>
      <w:r w:rsidRPr="00FD4155">
        <w:t xml:space="preserve"> and lecture notes in their posts. Each participant will be expected to complete the activity as described in the weekly session.  </w:t>
      </w:r>
    </w:p>
    <w:p w14:paraId="68437C54" w14:textId="77777777" w:rsidR="00BF2411" w:rsidRPr="00FD4155" w:rsidRDefault="00BF2411" w:rsidP="00BF2411"/>
    <w:p w14:paraId="00059EAD" w14:textId="77777777" w:rsidR="00BF2411" w:rsidRPr="00FD4155" w:rsidRDefault="00BF2411" w:rsidP="00BF2411">
      <w:r w:rsidRPr="00FD4155">
        <w:t>The rubric point scale will be used to assess you</w:t>
      </w:r>
      <w:r>
        <w:t>r</w:t>
      </w:r>
      <w:r w:rsidRPr="00FD4155">
        <w:t xml:space="preserve"> work based on a </w:t>
      </w:r>
      <w:r>
        <w:t>30</w:t>
      </w:r>
      <w:r w:rsidRPr="00FD4155">
        <w:t>-point</w:t>
      </w:r>
      <w:r>
        <w:t xml:space="preserve"> scale.  Eight activities are assigned with </w:t>
      </w:r>
      <w:r w:rsidRPr="003E2FAA">
        <w:t>30pts. possible for each = 240 points.</w:t>
      </w:r>
    </w:p>
    <w:p w14:paraId="72A5057F" w14:textId="77777777" w:rsidR="00BF2411" w:rsidRDefault="00BF2411" w:rsidP="00D64C12">
      <w:pPr>
        <w:numPr>
          <w:ilvl w:val="0"/>
          <w:numId w:val="20"/>
        </w:numPr>
      </w:pPr>
      <w:r>
        <w:t>1</w:t>
      </w:r>
      <w:r w:rsidR="003E2FAA">
        <w:t>5</w:t>
      </w:r>
      <w:r>
        <w:t xml:space="preserve"> points possible for appropriate incorporation and reference to the readings </w:t>
      </w:r>
    </w:p>
    <w:p w14:paraId="3FD0D140" w14:textId="77777777" w:rsidR="00BF2411" w:rsidRPr="00FD4155" w:rsidRDefault="00BF2411" w:rsidP="00D64C12">
      <w:pPr>
        <w:numPr>
          <w:ilvl w:val="0"/>
          <w:numId w:val="20"/>
        </w:numPr>
      </w:pPr>
      <w:r>
        <w:t>1</w:t>
      </w:r>
      <w:r w:rsidR="003E2FAA">
        <w:t>5</w:t>
      </w:r>
      <w:r>
        <w:t xml:space="preserve"> points possible for a quality response (well-written, appropriate response to the question/topic).</w:t>
      </w:r>
    </w:p>
    <w:p w14:paraId="48F84C1B" w14:textId="77777777" w:rsidR="00BF2411" w:rsidRDefault="00BF2411" w:rsidP="00BF2411">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9"/>
        <w:gridCol w:w="2210"/>
        <w:gridCol w:w="2209"/>
        <w:gridCol w:w="2210"/>
      </w:tblGrid>
      <w:tr w:rsidR="00BF2411" w:rsidRPr="006009DC" w14:paraId="296DA4A5" w14:textId="77777777" w:rsidTr="009D7103">
        <w:tc>
          <w:tcPr>
            <w:tcW w:w="2209" w:type="dxa"/>
            <w:shd w:val="clear" w:color="auto" w:fill="auto"/>
          </w:tcPr>
          <w:p w14:paraId="788C8910" w14:textId="77777777" w:rsidR="00BF2411" w:rsidRPr="00BF2411" w:rsidRDefault="00BF2411" w:rsidP="00BF2411">
            <w:pPr>
              <w:rPr>
                <w:b/>
              </w:rPr>
            </w:pPr>
            <w:r w:rsidRPr="00BF2411">
              <w:rPr>
                <w:b/>
              </w:rPr>
              <w:t>Rubric for Case Study Assignments</w:t>
            </w:r>
          </w:p>
        </w:tc>
        <w:tc>
          <w:tcPr>
            <w:tcW w:w="2210" w:type="dxa"/>
            <w:shd w:val="clear" w:color="auto" w:fill="auto"/>
          </w:tcPr>
          <w:p w14:paraId="4273222C" w14:textId="77777777" w:rsidR="00BF2411" w:rsidRPr="00BF2411" w:rsidRDefault="00BF2411" w:rsidP="003E2FAA">
            <w:pPr>
              <w:rPr>
                <w:b/>
              </w:rPr>
            </w:pPr>
            <w:r w:rsidRPr="00BF2411">
              <w:rPr>
                <w:b/>
              </w:rPr>
              <w:t>1</w:t>
            </w:r>
            <w:r w:rsidR="003E2FAA">
              <w:rPr>
                <w:b/>
              </w:rPr>
              <w:t>5</w:t>
            </w:r>
            <w:r w:rsidRPr="00BF2411">
              <w:rPr>
                <w:b/>
              </w:rPr>
              <w:t xml:space="preserve"> points</w:t>
            </w:r>
          </w:p>
        </w:tc>
        <w:tc>
          <w:tcPr>
            <w:tcW w:w="2209" w:type="dxa"/>
            <w:shd w:val="clear" w:color="auto" w:fill="auto"/>
          </w:tcPr>
          <w:p w14:paraId="55F2D976" w14:textId="77777777" w:rsidR="00BF2411" w:rsidRPr="00BF2411" w:rsidRDefault="00BF2411" w:rsidP="00BF2411">
            <w:pPr>
              <w:rPr>
                <w:b/>
              </w:rPr>
            </w:pPr>
            <w:r w:rsidRPr="00BF2411">
              <w:rPr>
                <w:b/>
              </w:rPr>
              <w:t>6 points</w:t>
            </w:r>
          </w:p>
        </w:tc>
        <w:tc>
          <w:tcPr>
            <w:tcW w:w="2210" w:type="dxa"/>
            <w:shd w:val="clear" w:color="auto" w:fill="auto"/>
          </w:tcPr>
          <w:p w14:paraId="608D57C9" w14:textId="77777777" w:rsidR="00BF2411" w:rsidRPr="00BF2411" w:rsidRDefault="00BF2411" w:rsidP="00BF2411">
            <w:pPr>
              <w:rPr>
                <w:b/>
              </w:rPr>
            </w:pPr>
            <w:r w:rsidRPr="00BF2411">
              <w:rPr>
                <w:b/>
              </w:rPr>
              <w:t>0 points</w:t>
            </w:r>
          </w:p>
        </w:tc>
      </w:tr>
      <w:tr w:rsidR="00BF2411" w:rsidRPr="006009DC" w14:paraId="15E1B768" w14:textId="77777777" w:rsidTr="009D7103">
        <w:tc>
          <w:tcPr>
            <w:tcW w:w="2209" w:type="dxa"/>
            <w:shd w:val="clear" w:color="auto" w:fill="auto"/>
          </w:tcPr>
          <w:p w14:paraId="6E52139F" w14:textId="77777777" w:rsidR="00BF2411" w:rsidRPr="00BF2411" w:rsidRDefault="00BF2411" w:rsidP="00BF2411">
            <w:pPr>
              <w:rPr>
                <w:b/>
              </w:rPr>
            </w:pPr>
            <w:r w:rsidRPr="00BF2411">
              <w:rPr>
                <w:b/>
              </w:rPr>
              <w:t>Incorporation and reference to the readings in case study response questions</w:t>
            </w:r>
          </w:p>
          <w:p w14:paraId="5DC7B81E" w14:textId="77777777" w:rsidR="00BF2411" w:rsidRPr="00BF2411" w:rsidRDefault="00BF2411" w:rsidP="00BF2411">
            <w:pPr>
              <w:rPr>
                <w:b/>
              </w:rPr>
            </w:pPr>
          </w:p>
          <w:p w14:paraId="51EF2C64" w14:textId="77777777" w:rsidR="00BF2411" w:rsidRPr="00BF2411" w:rsidRDefault="00BF2411" w:rsidP="00BF2411">
            <w:pPr>
              <w:rPr>
                <w:b/>
              </w:rPr>
            </w:pPr>
            <w:r w:rsidRPr="00BF2411">
              <w:rPr>
                <w:b/>
              </w:rPr>
              <w:t>Max pts: 1</w:t>
            </w:r>
            <w:r w:rsidR="003E2FAA">
              <w:rPr>
                <w:b/>
              </w:rPr>
              <w:t>5</w:t>
            </w:r>
          </w:p>
          <w:p w14:paraId="5F86DBD5" w14:textId="77777777" w:rsidR="00BF2411" w:rsidRPr="00BF2411" w:rsidRDefault="00BF2411" w:rsidP="00BF2411">
            <w:pPr>
              <w:rPr>
                <w:b/>
              </w:rPr>
            </w:pPr>
          </w:p>
        </w:tc>
        <w:tc>
          <w:tcPr>
            <w:tcW w:w="2210" w:type="dxa"/>
            <w:shd w:val="clear" w:color="auto" w:fill="auto"/>
          </w:tcPr>
          <w:p w14:paraId="53AC5C9C" w14:textId="77777777" w:rsidR="00BF2411" w:rsidRPr="006009DC" w:rsidRDefault="00BF2411" w:rsidP="00BF2411">
            <w:r>
              <w:t>Response includes reference to 2 or more readings assigned for the week.</w:t>
            </w:r>
          </w:p>
        </w:tc>
        <w:tc>
          <w:tcPr>
            <w:tcW w:w="2209" w:type="dxa"/>
            <w:shd w:val="clear" w:color="auto" w:fill="auto"/>
          </w:tcPr>
          <w:p w14:paraId="1669AB89" w14:textId="77777777" w:rsidR="00BF2411" w:rsidRPr="006009DC" w:rsidRDefault="00BF2411" w:rsidP="00BF2411">
            <w:r>
              <w:t>Response includes reference to 1 reading assigned for the week.</w:t>
            </w:r>
          </w:p>
        </w:tc>
        <w:tc>
          <w:tcPr>
            <w:tcW w:w="2210" w:type="dxa"/>
            <w:shd w:val="clear" w:color="auto" w:fill="auto"/>
          </w:tcPr>
          <w:p w14:paraId="6EE65898" w14:textId="77777777" w:rsidR="00BF2411" w:rsidRPr="006009DC" w:rsidRDefault="00BF2411" w:rsidP="00BF2411">
            <w:r>
              <w:t>Response does not include any reference to the readings for the week.</w:t>
            </w:r>
          </w:p>
        </w:tc>
      </w:tr>
      <w:tr w:rsidR="00BF2411" w:rsidRPr="006009DC" w14:paraId="40C6758B" w14:textId="77777777" w:rsidTr="009D7103">
        <w:tc>
          <w:tcPr>
            <w:tcW w:w="2209" w:type="dxa"/>
            <w:shd w:val="clear" w:color="auto" w:fill="auto"/>
          </w:tcPr>
          <w:p w14:paraId="0F45D1BF" w14:textId="77777777" w:rsidR="00BF2411" w:rsidRPr="00BF2411" w:rsidRDefault="00BF2411" w:rsidP="00BF2411">
            <w:pPr>
              <w:rPr>
                <w:b/>
              </w:rPr>
            </w:pPr>
            <w:r w:rsidRPr="00BF2411">
              <w:rPr>
                <w:b/>
              </w:rPr>
              <w:t>Quality, well-written response</w:t>
            </w:r>
          </w:p>
          <w:p w14:paraId="048C5260" w14:textId="77777777" w:rsidR="00BF2411" w:rsidRPr="00BF2411" w:rsidRDefault="00BF2411" w:rsidP="00BF2411">
            <w:pPr>
              <w:rPr>
                <w:b/>
              </w:rPr>
            </w:pPr>
          </w:p>
          <w:p w14:paraId="1640D304" w14:textId="77777777" w:rsidR="00BF2411" w:rsidRPr="00BF2411" w:rsidRDefault="00BF2411" w:rsidP="003E2FAA">
            <w:pPr>
              <w:rPr>
                <w:b/>
              </w:rPr>
            </w:pPr>
            <w:r w:rsidRPr="00BF2411">
              <w:rPr>
                <w:b/>
              </w:rPr>
              <w:t>Max pts: 1</w:t>
            </w:r>
            <w:r w:rsidR="003E2FAA">
              <w:rPr>
                <w:b/>
              </w:rPr>
              <w:t>5</w:t>
            </w:r>
          </w:p>
        </w:tc>
        <w:tc>
          <w:tcPr>
            <w:tcW w:w="2210" w:type="dxa"/>
            <w:shd w:val="clear" w:color="auto" w:fill="auto"/>
          </w:tcPr>
          <w:p w14:paraId="4FEC0563" w14:textId="77777777" w:rsidR="00BF2411" w:rsidRDefault="00BF2411" w:rsidP="00BF2411">
            <w:r>
              <w:t xml:space="preserve">Response to the assignment is thorough, providing a complete answer to the case study questions </w:t>
            </w:r>
          </w:p>
          <w:p w14:paraId="2C978500" w14:textId="77777777" w:rsidR="00BF2411" w:rsidRDefault="00BF2411" w:rsidP="00BF2411"/>
          <w:p w14:paraId="4BD62944" w14:textId="77777777" w:rsidR="00BF2411" w:rsidRPr="006009DC" w:rsidRDefault="00BF2411" w:rsidP="00BF2411"/>
        </w:tc>
        <w:tc>
          <w:tcPr>
            <w:tcW w:w="2209" w:type="dxa"/>
            <w:shd w:val="clear" w:color="auto" w:fill="auto"/>
          </w:tcPr>
          <w:p w14:paraId="71F9EE7E" w14:textId="77777777" w:rsidR="00BF2411" w:rsidRPr="006009DC" w:rsidRDefault="00BF2411" w:rsidP="00BF2411">
            <w:r>
              <w:t>Response to the assignment provides a partial answer to the case study questions.</w:t>
            </w:r>
          </w:p>
        </w:tc>
        <w:tc>
          <w:tcPr>
            <w:tcW w:w="2210" w:type="dxa"/>
            <w:shd w:val="clear" w:color="auto" w:fill="auto"/>
          </w:tcPr>
          <w:p w14:paraId="1C3F3AFB" w14:textId="77777777" w:rsidR="00BF2411" w:rsidRPr="006009DC" w:rsidRDefault="00BF2411" w:rsidP="00BF2411">
            <w:r>
              <w:t>No response submitted</w:t>
            </w:r>
          </w:p>
        </w:tc>
      </w:tr>
    </w:tbl>
    <w:p w14:paraId="18981E7B" w14:textId="77777777" w:rsidR="00BF2411" w:rsidRDefault="00BF2411" w:rsidP="003403A4"/>
    <w:p w14:paraId="1ED60504" w14:textId="77777777" w:rsidR="004B3927" w:rsidRPr="00671ECF" w:rsidRDefault="003403A4" w:rsidP="00455F1E">
      <w:r w:rsidRPr="003403A4">
        <w:t xml:space="preserve">All assignments must be posted by the posted due date.  </w:t>
      </w:r>
      <w:r w:rsidR="00F73E81" w:rsidRPr="00F73E81">
        <w:t>Exceptions are considered on a case-by-case basis by con</w:t>
      </w:r>
      <w:r w:rsidR="00F73E81">
        <w:t>tacting the Teaching Assistant.</w:t>
      </w:r>
      <w:r w:rsidR="00F73E81" w:rsidRPr="003403A4">
        <w:tab/>
      </w:r>
      <w:r w:rsidRPr="002E2243">
        <w:rPr>
          <w:rFonts w:asciiTheme="minorHAnsi" w:hAnsiTheme="minorHAnsi"/>
        </w:rPr>
        <w:tab/>
      </w:r>
    </w:p>
    <w:p w14:paraId="138B2400" w14:textId="77777777" w:rsidR="005B2BE5" w:rsidRPr="00195ABB" w:rsidRDefault="005B2BE5" w:rsidP="00455F1E">
      <w:pPr>
        <w:pStyle w:val="Heading1"/>
      </w:pPr>
    </w:p>
    <w:p w14:paraId="5BF0DAA8" w14:textId="77777777" w:rsidR="001A6955" w:rsidRPr="004D443A" w:rsidRDefault="0063674C" w:rsidP="00455F1E">
      <w:pPr>
        <w:pStyle w:val="Heading2"/>
      </w:pPr>
      <w:r w:rsidRPr="0063674C">
        <w:t xml:space="preserve">Evaluation </w:t>
      </w:r>
      <w:r>
        <w:t>o</w:t>
      </w:r>
      <w:r w:rsidRPr="0063674C">
        <w:t>r Grading Policy:</w:t>
      </w:r>
    </w:p>
    <w:p w14:paraId="420143E3" w14:textId="77777777" w:rsidR="00B61E41" w:rsidRPr="00195ABB" w:rsidRDefault="00B61E41" w:rsidP="00455F1E"/>
    <w:p w14:paraId="459621AC" w14:textId="77777777" w:rsidR="003403A4" w:rsidRPr="003403A4" w:rsidRDefault="003403A4" w:rsidP="003403A4">
      <w:pPr>
        <w:rPr>
          <w:b/>
        </w:rPr>
      </w:pPr>
      <w:r w:rsidRPr="003403A4">
        <w:rPr>
          <w:b/>
        </w:rPr>
        <w:t>Methods of Evaluation</w:t>
      </w:r>
    </w:p>
    <w:p w14:paraId="2B96A4E5" w14:textId="77777777" w:rsidR="003403A4" w:rsidRPr="002E2243" w:rsidRDefault="003403A4" w:rsidP="003403A4">
      <w:r w:rsidRPr="002E2243">
        <w:t>Participants are evaluated by the following methods:</w:t>
      </w:r>
    </w:p>
    <w:p w14:paraId="4D409DC3" w14:textId="63388851" w:rsidR="003403A4" w:rsidRPr="002E2243" w:rsidRDefault="003403A4" w:rsidP="003403A4">
      <w:r w:rsidRPr="002E2243">
        <w:t xml:space="preserve">Assignments = </w:t>
      </w:r>
      <w:r>
        <w:t xml:space="preserve"> </w:t>
      </w:r>
      <w:r>
        <w:tab/>
      </w:r>
      <w:r w:rsidR="00BC539B">
        <w:t xml:space="preserve"> 300</w:t>
      </w:r>
      <w:r>
        <w:t xml:space="preserve"> points</w:t>
      </w:r>
    </w:p>
    <w:p w14:paraId="42F12100" w14:textId="5B1F84DA" w:rsidR="003403A4" w:rsidRPr="002E2243" w:rsidRDefault="003403A4" w:rsidP="003403A4">
      <w:r w:rsidRPr="002E2243">
        <w:t xml:space="preserve">WebQuests = </w:t>
      </w:r>
      <w:r w:rsidRPr="002E2243">
        <w:tab/>
      </w:r>
      <w:r w:rsidR="00BC539B">
        <w:t xml:space="preserve">             10</w:t>
      </w:r>
      <w:r>
        <w:t>0 points</w:t>
      </w:r>
    </w:p>
    <w:p w14:paraId="378BCAB4" w14:textId="7021EF3F" w:rsidR="003403A4" w:rsidRPr="002E2243" w:rsidRDefault="003403A4" w:rsidP="003403A4">
      <w:r w:rsidRPr="002E2243">
        <w:t xml:space="preserve">Tests = </w:t>
      </w:r>
      <w:r w:rsidRPr="002E2243">
        <w:tab/>
      </w:r>
      <w:r>
        <w:tab/>
      </w:r>
      <w:r w:rsidR="00BC539B">
        <w:t xml:space="preserve"> 400</w:t>
      </w:r>
      <w:r>
        <w:t xml:space="preserve"> points</w:t>
      </w:r>
    </w:p>
    <w:p w14:paraId="08EC1CBB" w14:textId="458210BE" w:rsidR="003403A4" w:rsidRDefault="003403A4" w:rsidP="003403A4">
      <w:r>
        <w:t xml:space="preserve">Discussion Forums = </w:t>
      </w:r>
      <w:r w:rsidR="00BC539B">
        <w:t xml:space="preserve">  200</w:t>
      </w:r>
      <w:r>
        <w:t xml:space="preserve"> points</w:t>
      </w:r>
    </w:p>
    <w:p w14:paraId="6516F465" w14:textId="77777777" w:rsidR="00FD16EA" w:rsidRDefault="00FD16EA" w:rsidP="003403A4"/>
    <w:p w14:paraId="3CAAA4F4" w14:textId="41F618DA" w:rsidR="00FD16EA" w:rsidRPr="002E2243" w:rsidRDefault="00FD16EA" w:rsidP="003403A4">
      <w:r>
        <w:t xml:space="preserve">Total Points Earned: </w:t>
      </w:r>
      <w:r w:rsidR="00BC539B">
        <w:t>10</w:t>
      </w:r>
      <w:r>
        <w:t>00</w:t>
      </w:r>
    </w:p>
    <w:p w14:paraId="7986EB72" w14:textId="77777777" w:rsidR="007B2241" w:rsidRPr="00195ABB" w:rsidRDefault="007B2241" w:rsidP="00455F1E"/>
    <w:p w14:paraId="48036734" w14:textId="77777777" w:rsidR="007B2241" w:rsidRPr="00195ABB" w:rsidRDefault="0063674C" w:rsidP="00455F1E">
      <w:pPr>
        <w:pStyle w:val="Heading3"/>
      </w:pPr>
      <w:r w:rsidRPr="00195ABB">
        <w:t>Fitchburg State University Graduate Grading System:</w:t>
      </w:r>
    </w:p>
    <w:p w14:paraId="459B1A38" w14:textId="77777777" w:rsidR="007B2241" w:rsidRPr="00195ABB" w:rsidRDefault="007B2241" w:rsidP="00D27240">
      <w:pPr>
        <w:pStyle w:val="MediumShading1-Accent21"/>
        <w:jc w:val="center"/>
        <w:rPr>
          <w:rFonts w:ascii="Arial" w:hAnsi="Arial" w:cs="Arial"/>
          <w:b/>
          <w:sz w:val="24"/>
          <w:szCs w:val="24"/>
        </w:rPr>
      </w:pPr>
      <w:r w:rsidRPr="00195ABB">
        <w:rPr>
          <w:rFonts w:ascii="Arial" w:hAnsi="Arial" w:cs="Arial"/>
          <w:b/>
          <w:sz w:val="24"/>
          <w:szCs w:val="24"/>
        </w:rPr>
        <w:tab/>
      </w:r>
      <w:r w:rsidRPr="00195ABB">
        <w:rPr>
          <w:rFonts w:ascii="Arial" w:hAnsi="Arial" w:cs="Arial"/>
          <w:b/>
          <w:sz w:val="24"/>
          <w:szCs w:val="24"/>
        </w:rPr>
        <w:tab/>
      </w:r>
      <w:r w:rsidRPr="00195ABB">
        <w:rPr>
          <w:rFonts w:ascii="Arial" w:hAnsi="Arial" w:cs="Arial"/>
          <w:b/>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536"/>
        <w:gridCol w:w="1296"/>
      </w:tblGrid>
      <w:tr w:rsidR="00F27E56" w:rsidRPr="00F27E56" w14:paraId="54162B06" w14:textId="77777777" w:rsidTr="00F27E56">
        <w:trPr>
          <w:trHeight w:val="552"/>
          <w:jc w:val="center"/>
        </w:trPr>
        <w:tc>
          <w:tcPr>
            <w:tcW w:w="1416" w:type="dxa"/>
          </w:tcPr>
          <w:p w14:paraId="6A49B87F" w14:textId="77777777" w:rsidR="00F27E56" w:rsidRPr="00F27E56" w:rsidRDefault="00F27E56" w:rsidP="00F27E56">
            <w:pPr>
              <w:pStyle w:val="MediumShading1-Accent21"/>
              <w:rPr>
                <w:rFonts w:ascii="Arial" w:hAnsi="Arial" w:cs="Arial"/>
                <w:b/>
                <w:sz w:val="24"/>
                <w:szCs w:val="24"/>
              </w:rPr>
            </w:pPr>
            <w:r w:rsidRPr="00F27E56">
              <w:rPr>
                <w:rFonts w:ascii="Arial" w:hAnsi="Arial" w:cs="Arial"/>
                <w:b/>
                <w:sz w:val="24"/>
                <w:szCs w:val="24"/>
              </w:rPr>
              <w:t>GPA</w:t>
            </w:r>
          </w:p>
        </w:tc>
        <w:tc>
          <w:tcPr>
            <w:tcW w:w="1536" w:type="dxa"/>
          </w:tcPr>
          <w:p w14:paraId="2937DE65" w14:textId="7D6BE1A6" w:rsidR="00F27E56" w:rsidRPr="00F27E56" w:rsidRDefault="00D13BE9" w:rsidP="00F27E56">
            <w:pPr>
              <w:pStyle w:val="MediumShading1-Accent21"/>
              <w:rPr>
                <w:rFonts w:ascii="Arial" w:hAnsi="Arial" w:cs="Arial"/>
                <w:sz w:val="24"/>
                <w:szCs w:val="24"/>
              </w:rPr>
            </w:pPr>
            <w:r>
              <w:rPr>
                <w:rFonts w:ascii="Arial" w:hAnsi="Arial" w:cs="Arial"/>
                <w:sz w:val="24"/>
                <w:szCs w:val="24"/>
              </w:rPr>
              <w:t>P</w:t>
            </w:r>
            <w:r>
              <w:rPr>
                <w:rFonts w:ascii="Arial" w:hAnsi="Arial" w:cs="Arial"/>
              </w:rPr>
              <w:t>ercent</w:t>
            </w:r>
            <w:r w:rsidR="00F27E56" w:rsidRPr="00F27E56">
              <w:rPr>
                <w:rFonts w:ascii="Arial" w:hAnsi="Arial" w:cs="Arial"/>
                <w:sz w:val="24"/>
                <w:szCs w:val="24"/>
              </w:rPr>
              <w:t xml:space="preserve"> Earned</w:t>
            </w:r>
          </w:p>
        </w:tc>
        <w:tc>
          <w:tcPr>
            <w:tcW w:w="1296" w:type="dxa"/>
          </w:tcPr>
          <w:p w14:paraId="5F5B7EA3" w14:textId="77777777" w:rsidR="00F27E56" w:rsidRPr="00F27E56" w:rsidRDefault="00F27E56" w:rsidP="004D443A">
            <w:pPr>
              <w:pStyle w:val="MediumShading1-Accent21"/>
              <w:rPr>
                <w:rFonts w:ascii="Arial" w:hAnsi="Arial" w:cs="Arial"/>
                <w:sz w:val="24"/>
                <w:szCs w:val="24"/>
              </w:rPr>
            </w:pPr>
            <w:r w:rsidRPr="00F27E56">
              <w:rPr>
                <w:rFonts w:ascii="Arial" w:hAnsi="Arial" w:cs="Arial"/>
                <w:sz w:val="24"/>
                <w:szCs w:val="24"/>
              </w:rPr>
              <w:t>Letter Grade</w:t>
            </w:r>
          </w:p>
        </w:tc>
      </w:tr>
      <w:tr w:rsidR="00AA0179" w:rsidRPr="00F27E56" w14:paraId="79A8FCAB" w14:textId="77777777" w:rsidTr="00F27E56">
        <w:trPr>
          <w:trHeight w:val="552"/>
          <w:jc w:val="center"/>
        </w:trPr>
        <w:tc>
          <w:tcPr>
            <w:tcW w:w="1416" w:type="dxa"/>
          </w:tcPr>
          <w:p w14:paraId="717D7006"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4.0</w:t>
            </w:r>
          </w:p>
        </w:tc>
        <w:tc>
          <w:tcPr>
            <w:tcW w:w="1536" w:type="dxa"/>
          </w:tcPr>
          <w:p w14:paraId="743F9721" w14:textId="49812AC3" w:rsidR="00AA0179" w:rsidRPr="00F27E56" w:rsidRDefault="00811310" w:rsidP="00F27E56">
            <w:pPr>
              <w:pStyle w:val="MediumShading1-Accent21"/>
              <w:rPr>
                <w:rFonts w:ascii="Arial" w:hAnsi="Arial" w:cs="Arial"/>
                <w:sz w:val="24"/>
                <w:szCs w:val="24"/>
              </w:rPr>
            </w:pPr>
            <w:r>
              <w:rPr>
                <w:rFonts w:ascii="Arial" w:hAnsi="Arial" w:cs="Arial"/>
                <w:sz w:val="24"/>
                <w:szCs w:val="24"/>
              </w:rPr>
              <w:t>9</w:t>
            </w:r>
            <w:r>
              <w:rPr>
                <w:rFonts w:ascii="Arial" w:hAnsi="Arial" w:cs="Arial"/>
              </w:rPr>
              <w:t>5-100</w:t>
            </w:r>
          </w:p>
        </w:tc>
        <w:tc>
          <w:tcPr>
            <w:tcW w:w="1296" w:type="dxa"/>
          </w:tcPr>
          <w:p w14:paraId="4695BE0E"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A</w:t>
            </w:r>
          </w:p>
        </w:tc>
      </w:tr>
      <w:tr w:rsidR="00AA0179" w:rsidRPr="00F27E56" w14:paraId="06F8F3CA" w14:textId="77777777" w:rsidTr="00F27E56">
        <w:trPr>
          <w:trHeight w:val="552"/>
          <w:jc w:val="center"/>
        </w:trPr>
        <w:tc>
          <w:tcPr>
            <w:tcW w:w="1416" w:type="dxa"/>
          </w:tcPr>
          <w:p w14:paraId="62F2274D"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3.7</w:t>
            </w:r>
          </w:p>
        </w:tc>
        <w:tc>
          <w:tcPr>
            <w:tcW w:w="1536" w:type="dxa"/>
          </w:tcPr>
          <w:p w14:paraId="7EDAA67C" w14:textId="0A1A55D4" w:rsidR="00AA0179" w:rsidRPr="00F27E56" w:rsidRDefault="00811310" w:rsidP="00F27E56">
            <w:pPr>
              <w:pStyle w:val="MediumShading1-Accent21"/>
              <w:rPr>
                <w:rFonts w:ascii="Arial" w:hAnsi="Arial" w:cs="Arial"/>
                <w:sz w:val="24"/>
                <w:szCs w:val="24"/>
              </w:rPr>
            </w:pPr>
            <w:r>
              <w:rPr>
                <w:rFonts w:ascii="Arial" w:hAnsi="Arial" w:cs="Arial"/>
                <w:sz w:val="24"/>
                <w:szCs w:val="24"/>
              </w:rPr>
              <w:t>9</w:t>
            </w:r>
            <w:r>
              <w:rPr>
                <w:rFonts w:ascii="Arial" w:hAnsi="Arial" w:cs="Arial"/>
              </w:rPr>
              <w:t>2-94</w:t>
            </w:r>
          </w:p>
        </w:tc>
        <w:tc>
          <w:tcPr>
            <w:tcW w:w="1296" w:type="dxa"/>
          </w:tcPr>
          <w:p w14:paraId="2531EA5F"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A-</w:t>
            </w:r>
          </w:p>
        </w:tc>
      </w:tr>
      <w:tr w:rsidR="00AA0179" w:rsidRPr="00F27E56" w14:paraId="1022DA1C" w14:textId="77777777" w:rsidTr="00F27E56">
        <w:trPr>
          <w:trHeight w:val="552"/>
          <w:jc w:val="center"/>
        </w:trPr>
        <w:tc>
          <w:tcPr>
            <w:tcW w:w="1416" w:type="dxa"/>
          </w:tcPr>
          <w:p w14:paraId="17AD457B"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3.5</w:t>
            </w:r>
          </w:p>
        </w:tc>
        <w:tc>
          <w:tcPr>
            <w:tcW w:w="1536" w:type="dxa"/>
          </w:tcPr>
          <w:p w14:paraId="6D4F42E4" w14:textId="54583403" w:rsidR="00AA0179" w:rsidRPr="00F27E56" w:rsidRDefault="00811310" w:rsidP="00F27E56">
            <w:pPr>
              <w:pStyle w:val="MediumShading1-Accent21"/>
              <w:rPr>
                <w:rFonts w:ascii="Arial" w:hAnsi="Arial" w:cs="Arial"/>
                <w:sz w:val="24"/>
                <w:szCs w:val="24"/>
              </w:rPr>
            </w:pPr>
            <w:r>
              <w:rPr>
                <w:rFonts w:ascii="Arial" w:hAnsi="Arial" w:cs="Arial"/>
                <w:sz w:val="24"/>
                <w:szCs w:val="24"/>
              </w:rPr>
              <w:t>8</w:t>
            </w:r>
            <w:r>
              <w:rPr>
                <w:rFonts w:ascii="Arial" w:hAnsi="Arial" w:cs="Arial"/>
              </w:rPr>
              <w:t>9-91</w:t>
            </w:r>
          </w:p>
        </w:tc>
        <w:tc>
          <w:tcPr>
            <w:tcW w:w="1296" w:type="dxa"/>
          </w:tcPr>
          <w:p w14:paraId="14C62269" w14:textId="77777777" w:rsidR="00AA0179" w:rsidRPr="00F27E56" w:rsidRDefault="006E0B64" w:rsidP="004D443A">
            <w:pPr>
              <w:pStyle w:val="MediumShading1-Accent21"/>
              <w:jc w:val="center"/>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A-/B+</w:t>
            </w:r>
          </w:p>
        </w:tc>
      </w:tr>
      <w:tr w:rsidR="00AA0179" w:rsidRPr="00F27E56" w14:paraId="6972F7AF" w14:textId="77777777" w:rsidTr="00F27E56">
        <w:trPr>
          <w:trHeight w:val="552"/>
          <w:jc w:val="center"/>
        </w:trPr>
        <w:tc>
          <w:tcPr>
            <w:tcW w:w="1416" w:type="dxa"/>
          </w:tcPr>
          <w:p w14:paraId="24160DFC"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3.3</w:t>
            </w:r>
          </w:p>
        </w:tc>
        <w:tc>
          <w:tcPr>
            <w:tcW w:w="1536" w:type="dxa"/>
          </w:tcPr>
          <w:p w14:paraId="7D233DA8" w14:textId="636CB51D" w:rsidR="00AA0179" w:rsidRPr="00F27E56" w:rsidRDefault="00811310" w:rsidP="00F27E56">
            <w:pPr>
              <w:pStyle w:val="MediumShading1-Accent21"/>
              <w:rPr>
                <w:rFonts w:ascii="Arial" w:hAnsi="Arial" w:cs="Arial"/>
                <w:sz w:val="24"/>
                <w:szCs w:val="24"/>
              </w:rPr>
            </w:pPr>
            <w:r>
              <w:rPr>
                <w:rFonts w:ascii="Arial" w:hAnsi="Arial" w:cs="Arial"/>
                <w:sz w:val="24"/>
                <w:szCs w:val="24"/>
              </w:rPr>
              <w:t>8</w:t>
            </w:r>
            <w:r>
              <w:rPr>
                <w:rFonts w:ascii="Arial" w:hAnsi="Arial" w:cs="Arial"/>
              </w:rPr>
              <w:t>6-88</w:t>
            </w:r>
          </w:p>
        </w:tc>
        <w:tc>
          <w:tcPr>
            <w:tcW w:w="1296" w:type="dxa"/>
          </w:tcPr>
          <w:p w14:paraId="4C015050" w14:textId="77777777" w:rsidR="00AA0179" w:rsidRPr="00F27E56" w:rsidRDefault="00AA0179" w:rsidP="004D443A">
            <w:pPr>
              <w:pStyle w:val="MediumShading1-Accent21"/>
              <w:jc w:val="center"/>
              <w:rPr>
                <w:rFonts w:ascii="Arial" w:hAnsi="Arial" w:cs="Arial"/>
                <w:sz w:val="24"/>
                <w:szCs w:val="24"/>
              </w:rPr>
            </w:pPr>
            <w:r w:rsidRPr="00F27E56">
              <w:rPr>
                <w:rFonts w:ascii="Arial" w:hAnsi="Arial" w:cs="Arial"/>
                <w:sz w:val="24"/>
                <w:szCs w:val="24"/>
              </w:rPr>
              <w:t>B+</w:t>
            </w:r>
          </w:p>
        </w:tc>
      </w:tr>
      <w:tr w:rsidR="00AA0179" w:rsidRPr="00F27E56" w14:paraId="372914D0" w14:textId="77777777" w:rsidTr="00F27E56">
        <w:trPr>
          <w:trHeight w:val="552"/>
          <w:jc w:val="center"/>
        </w:trPr>
        <w:tc>
          <w:tcPr>
            <w:tcW w:w="1416" w:type="dxa"/>
          </w:tcPr>
          <w:p w14:paraId="7A94E09E"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3.0</w:t>
            </w:r>
          </w:p>
        </w:tc>
        <w:tc>
          <w:tcPr>
            <w:tcW w:w="1536" w:type="dxa"/>
          </w:tcPr>
          <w:p w14:paraId="3C7A0AC1" w14:textId="281EF8D9" w:rsidR="00AA0179" w:rsidRPr="00F27E56" w:rsidRDefault="00811310" w:rsidP="00F27E56">
            <w:pPr>
              <w:pStyle w:val="MediumShading1-Accent21"/>
              <w:rPr>
                <w:rFonts w:ascii="Arial" w:hAnsi="Arial" w:cs="Arial"/>
                <w:sz w:val="24"/>
                <w:szCs w:val="24"/>
              </w:rPr>
            </w:pPr>
            <w:r>
              <w:rPr>
                <w:rFonts w:ascii="Arial" w:hAnsi="Arial" w:cs="Arial"/>
                <w:sz w:val="24"/>
                <w:szCs w:val="24"/>
              </w:rPr>
              <w:t>8</w:t>
            </w:r>
            <w:r>
              <w:rPr>
                <w:rFonts w:ascii="Arial" w:hAnsi="Arial" w:cs="Arial"/>
              </w:rPr>
              <w:t>3-85</w:t>
            </w:r>
          </w:p>
        </w:tc>
        <w:tc>
          <w:tcPr>
            <w:tcW w:w="1296" w:type="dxa"/>
          </w:tcPr>
          <w:p w14:paraId="30FB639C"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B</w:t>
            </w:r>
          </w:p>
        </w:tc>
      </w:tr>
      <w:tr w:rsidR="00AA0179" w:rsidRPr="00F27E56" w14:paraId="0B1F3953" w14:textId="77777777" w:rsidTr="00811310">
        <w:trPr>
          <w:trHeight w:val="622"/>
          <w:jc w:val="center"/>
        </w:trPr>
        <w:tc>
          <w:tcPr>
            <w:tcW w:w="1416" w:type="dxa"/>
          </w:tcPr>
          <w:p w14:paraId="3E1051CB"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2.7</w:t>
            </w:r>
          </w:p>
        </w:tc>
        <w:tc>
          <w:tcPr>
            <w:tcW w:w="1536" w:type="dxa"/>
          </w:tcPr>
          <w:p w14:paraId="131EB79C" w14:textId="04A745D2" w:rsidR="00AA0179" w:rsidRPr="00F27E56" w:rsidRDefault="00811310" w:rsidP="00F27E56">
            <w:pPr>
              <w:pStyle w:val="MediumShading1-Accent21"/>
              <w:rPr>
                <w:rFonts w:ascii="Arial" w:hAnsi="Arial" w:cs="Arial"/>
                <w:sz w:val="24"/>
                <w:szCs w:val="24"/>
              </w:rPr>
            </w:pPr>
            <w:r>
              <w:rPr>
                <w:rFonts w:ascii="Arial" w:hAnsi="Arial" w:cs="Arial"/>
                <w:sz w:val="24"/>
                <w:szCs w:val="24"/>
              </w:rPr>
              <w:t>8</w:t>
            </w:r>
            <w:r>
              <w:rPr>
                <w:rFonts w:ascii="Arial" w:hAnsi="Arial" w:cs="Arial"/>
              </w:rPr>
              <w:t>0-82</w:t>
            </w:r>
          </w:p>
        </w:tc>
        <w:tc>
          <w:tcPr>
            <w:tcW w:w="1296" w:type="dxa"/>
          </w:tcPr>
          <w:p w14:paraId="1C768D80"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B-</w:t>
            </w:r>
          </w:p>
        </w:tc>
      </w:tr>
      <w:tr w:rsidR="00AA0179" w:rsidRPr="00F27E56" w14:paraId="0148A340" w14:textId="77777777" w:rsidTr="00F27E56">
        <w:trPr>
          <w:trHeight w:val="552"/>
          <w:jc w:val="center"/>
        </w:trPr>
        <w:tc>
          <w:tcPr>
            <w:tcW w:w="1416" w:type="dxa"/>
          </w:tcPr>
          <w:p w14:paraId="47E6E61D"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2.5</w:t>
            </w:r>
          </w:p>
        </w:tc>
        <w:tc>
          <w:tcPr>
            <w:tcW w:w="1536" w:type="dxa"/>
          </w:tcPr>
          <w:p w14:paraId="0016D2E3" w14:textId="7CF6DAE6" w:rsidR="00AA0179" w:rsidRPr="00F27E56" w:rsidRDefault="00811310" w:rsidP="00F27E56">
            <w:pPr>
              <w:pStyle w:val="MediumShading1-Accent21"/>
              <w:rPr>
                <w:rFonts w:ascii="Arial" w:hAnsi="Arial" w:cs="Arial"/>
                <w:sz w:val="24"/>
                <w:szCs w:val="24"/>
              </w:rPr>
            </w:pPr>
            <w:r>
              <w:rPr>
                <w:rFonts w:ascii="Arial" w:hAnsi="Arial" w:cs="Arial"/>
                <w:sz w:val="24"/>
                <w:szCs w:val="24"/>
              </w:rPr>
              <w:t>7</w:t>
            </w:r>
            <w:r>
              <w:rPr>
                <w:rFonts w:ascii="Arial" w:hAnsi="Arial" w:cs="Arial"/>
              </w:rPr>
              <w:t>7-79</w:t>
            </w:r>
          </w:p>
        </w:tc>
        <w:tc>
          <w:tcPr>
            <w:tcW w:w="1296" w:type="dxa"/>
          </w:tcPr>
          <w:p w14:paraId="06A4F49B" w14:textId="77777777" w:rsidR="00AA0179" w:rsidRPr="00F27E56" w:rsidRDefault="006E0B64" w:rsidP="004D443A">
            <w:pPr>
              <w:pStyle w:val="MediumShading1-Accent21"/>
              <w:jc w:val="center"/>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B-/C+</w:t>
            </w:r>
          </w:p>
        </w:tc>
      </w:tr>
      <w:tr w:rsidR="00AA0179" w:rsidRPr="00F27E56" w14:paraId="580D44EA" w14:textId="77777777" w:rsidTr="00F27E56">
        <w:trPr>
          <w:trHeight w:val="552"/>
          <w:jc w:val="center"/>
        </w:trPr>
        <w:tc>
          <w:tcPr>
            <w:tcW w:w="1416" w:type="dxa"/>
          </w:tcPr>
          <w:p w14:paraId="5AAB6D36"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2.3</w:t>
            </w:r>
          </w:p>
        </w:tc>
        <w:tc>
          <w:tcPr>
            <w:tcW w:w="1536" w:type="dxa"/>
          </w:tcPr>
          <w:p w14:paraId="7D89A9A5" w14:textId="75171B20" w:rsidR="00AA0179" w:rsidRPr="00F27E56" w:rsidRDefault="00811310" w:rsidP="00F27E56">
            <w:pPr>
              <w:pStyle w:val="MediumShading1-Accent21"/>
              <w:rPr>
                <w:rFonts w:ascii="Arial" w:hAnsi="Arial" w:cs="Arial"/>
                <w:sz w:val="24"/>
                <w:szCs w:val="24"/>
              </w:rPr>
            </w:pPr>
            <w:r>
              <w:rPr>
                <w:rFonts w:ascii="Arial" w:hAnsi="Arial" w:cs="Arial"/>
                <w:sz w:val="24"/>
                <w:szCs w:val="24"/>
              </w:rPr>
              <w:t>7</w:t>
            </w:r>
            <w:r>
              <w:rPr>
                <w:rFonts w:ascii="Arial" w:hAnsi="Arial" w:cs="Arial"/>
              </w:rPr>
              <w:t>4-76</w:t>
            </w:r>
          </w:p>
        </w:tc>
        <w:tc>
          <w:tcPr>
            <w:tcW w:w="1296" w:type="dxa"/>
          </w:tcPr>
          <w:p w14:paraId="253E09DE" w14:textId="77777777" w:rsidR="00AA0179" w:rsidRPr="00F27E56" w:rsidRDefault="00AA0179" w:rsidP="004D443A">
            <w:pPr>
              <w:pStyle w:val="MediumShading1-Accent21"/>
              <w:jc w:val="center"/>
              <w:rPr>
                <w:rFonts w:ascii="Arial" w:hAnsi="Arial" w:cs="Arial"/>
                <w:sz w:val="24"/>
                <w:szCs w:val="24"/>
              </w:rPr>
            </w:pPr>
            <w:r w:rsidRPr="00F27E56">
              <w:rPr>
                <w:rFonts w:ascii="Arial" w:hAnsi="Arial" w:cs="Arial"/>
                <w:sz w:val="24"/>
                <w:szCs w:val="24"/>
              </w:rPr>
              <w:t>C+</w:t>
            </w:r>
          </w:p>
        </w:tc>
      </w:tr>
      <w:tr w:rsidR="00AA0179" w:rsidRPr="00F27E56" w14:paraId="3C129433" w14:textId="77777777" w:rsidTr="00F27E56">
        <w:trPr>
          <w:trHeight w:val="552"/>
          <w:jc w:val="center"/>
        </w:trPr>
        <w:tc>
          <w:tcPr>
            <w:tcW w:w="1416" w:type="dxa"/>
          </w:tcPr>
          <w:p w14:paraId="1019B8DA"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2.0</w:t>
            </w:r>
          </w:p>
        </w:tc>
        <w:tc>
          <w:tcPr>
            <w:tcW w:w="1536" w:type="dxa"/>
          </w:tcPr>
          <w:p w14:paraId="45D52FA1" w14:textId="05E1F880" w:rsidR="00AA0179" w:rsidRPr="00F27E56" w:rsidRDefault="00811310" w:rsidP="00F27E56">
            <w:pPr>
              <w:pStyle w:val="MediumShading1-Accent21"/>
              <w:rPr>
                <w:rFonts w:ascii="Arial" w:hAnsi="Arial" w:cs="Arial"/>
                <w:sz w:val="24"/>
                <w:szCs w:val="24"/>
              </w:rPr>
            </w:pPr>
            <w:r>
              <w:rPr>
                <w:rFonts w:ascii="Arial" w:hAnsi="Arial" w:cs="Arial"/>
                <w:sz w:val="24"/>
                <w:szCs w:val="24"/>
              </w:rPr>
              <w:t>7</w:t>
            </w:r>
            <w:r>
              <w:rPr>
                <w:rFonts w:ascii="Arial" w:hAnsi="Arial" w:cs="Arial"/>
              </w:rPr>
              <w:t>1-73</w:t>
            </w:r>
          </w:p>
        </w:tc>
        <w:tc>
          <w:tcPr>
            <w:tcW w:w="1296" w:type="dxa"/>
          </w:tcPr>
          <w:p w14:paraId="1E910251"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C</w:t>
            </w:r>
          </w:p>
        </w:tc>
      </w:tr>
      <w:tr w:rsidR="00AA0179" w:rsidRPr="00F27E56" w14:paraId="7FCE9085" w14:textId="77777777" w:rsidTr="00F27E56">
        <w:trPr>
          <w:trHeight w:val="552"/>
          <w:jc w:val="center"/>
        </w:trPr>
        <w:tc>
          <w:tcPr>
            <w:tcW w:w="1416" w:type="dxa"/>
          </w:tcPr>
          <w:p w14:paraId="2FCC39E7"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0.0</w:t>
            </w:r>
          </w:p>
        </w:tc>
        <w:tc>
          <w:tcPr>
            <w:tcW w:w="1536" w:type="dxa"/>
          </w:tcPr>
          <w:p w14:paraId="48D6106F" w14:textId="370C5407" w:rsidR="00AA0179" w:rsidRPr="00F27E56" w:rsidRDefault="00811310" w:rsidP="00F27E56">
            <w:pPr>
              <w:pStyle w:val="MediumShading1-Accent21"/>
              <w:rPr>
                <w:rFonts w:ascii="Arial" w:hAnsi="Arial" w:cs="Arial"/>
                <w:sz w:val="24"/>
                <w:szCs w:val="24"/>
              </w:rPr>
            </w:pPr>
            <w:r>
              <w:rPr>
                <w:rFonts w:ascii="Arial" w:hAnsi="Arial" w:cs="Arial"/>
                <w:sz w:val="24"/>
                <w:szCs w:val="24"/>
              </w:rPr>
              <w:t>0</w:t>
            </w:r>
            <w:r>
              <w:rPr>
                <w:rFonts w:ascii="Arial" w:hAnsi="Arial" w:cs="Arial"/>
              </w:rPr>
              <w:t>-70</w:t>
            </w:r>
          </w:p>
        </w:tc>
        <w:tc>
          <w:tcPr>
            <w:tcW w:w="1296" w:type="dxa"/>
          </w:tcPr>
          <w:p w14:paraId="57415108" w14:textId="77777777" w:rsidR="00AA0179" w:rsidRPr="00F27E56" w:rsidRDefault="006E0B64" w:rsidP="004D443A">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F</w:t>
            </w:r>
          </w:p>
        </w:tc>
      </w:tr>
      <w:tr w:rsidR="00AA0179" w:rsidRPr="00F27E56" w14:paraId="45CE2096" w14:textId="77777777" w:rsidTr="00F27E56">
        <w:trPr>
          <w:trHeight w:val="552"/>
          <w:jc w:val="center"/>
        </w:trPr>
        <w:tc>
          <w:tcPr>
            <w:tcW w:w="1416" w:type="dxa"/>
          </w:tcPr>
          <w:p w14:paraId="328B3EBF"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W</w:t>
            </w:r>
          </w:p>
        </w:tc>
        <w:tc>
          <w:tcPr>
            <w:tcW w:w="1536" w:type="dxa"/>
          </w:tcPr>
          <w:p w14:paraId="22F2E5C1" w14:textId="77777777" w:rsidR="00AA0179" w:rsidRPr="00F27E56" w:rsidRDefault="00AA0179" w:rsidP="00F27E56">
            <w:pPr>
              <w:pStyle w:val="MediumShading1-Accent21"/>
              <w:rPr>
                <w:rFonts w:ascii="Arial" w:hAnsi="Arial" w:cs="Arial"/>
                <w:b/>
                <w:sz w:val="24"/>
                <w:szCs w:val="24"/>
              </w:rPr>
            </w:pPr>
            <w:r w:rsidRPr="00F27E56">
              <w:rPr>
                <w:rFonts w:ascii="Arial" w:hAnsi="Arial" w:cs="Arial"/>
                <w:sz w:val="24"/>
                <w:szCs w:val="24"/>
              </w:rPr>
              <w:t>Withdrawn</w:t>
            </w:r>
          </w:p>
        </w:tc>
        <w:tc>
          <w:tcPr>
            <w:tcW w:w="1296" w:type="dxa"/>
          </w:tcPr>
          <w:p w14:paraId="5B64D1B6" w14:textId="77777777" w:rsidR="00AA0179" w:rsidRPr="00F27E56" w:rsidRDefault="00AA0179" w:rsidP="00AA0179">
            <w:pPr>
              <w:pStyle w:val="MediumShading1-Accent21"/>
              <w:jc w:val="right"/>
              <w:rPr>
                <w:rFonts w:ascii="Arial" w:hAnsi="Arial" w:cs="Arial"/>
                <w:sz w:val="24"/>
                <w:szCs w:val="24"/>
              </w:rPr>
            </w:pPr>
          </w:p>
        </w:tc>
      </w:tr>
      <w:tr w:rsidR="00AA0179" w:rsidRPr="00F27E56" w14:paraId="5E7FE065" w14:textId="77777777" w:rsidTr="00F27E56">
        <w:trPr>
          <w:trHeight w:val="552"/>
          <w:jc w:val="center"/>
        </w:trPr>
        <w:tc>
          <w:tcPr>
            <w:tcW w:w="1416" w:type="dxa"/>
          </w:tcPr>
          <w:p w14:paraId="0FC502CC"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IN</w:t>
            </w:r>
          </w:p>
        </w:tc>
        <w:tc>
          <w:tcPr>
            <w:tcW w:w="1536" w:type="dxa"/>
          </w:tcPr>
          <w:p w14:paraId="1408F998" w14:textId="77777777" w:rsidR="00AA0179" w:rsidRPr="00F27E56" w:rsidRDefault="00AA0179" w:rsidP="00F27E56">
            <w:pPr>
              <w:pStyle w:val="MediumShading1-Accent21"/>
              <w:rPr>
                <w:rFonts w:ascii="Arial" w:hAnsi="Arial" w:cs="Arial"/>
                <w:b/>
                <w:sz w:val="24"/>
                <w:szCs w:val="24"/>
              </w:rPr>
            </w:pPr>
            <w:r w:rsidRPr="00F27E56">
              <w:rPr>
                <w:rFonts w:ascii="Arial" w:hAnsi="Arial" w:cs="Arial"/>
                <w:sz w:val="24"/>
                <w:szCs w:val="24"/>
              </w:rPr>
              <w:t>Incomplete</w:t>
            </w:r>
          </w:p>
        </w:tc>
        <w:tc>
          <w:tcPr>
            <w:tcW w:w="1296" w:type="dxa"/>
          </w:tcPr>
          <w:p w14:paraId="375BF983" w14:textId="77777777" w:rsidR="00AA0179" w:rsidRPr="00F27E56" w:rsidRDefault="00AA0179" w:rsidP="00AA0179">
            <w:pPr>
              <w:pStyle w:val="MediumShading1-Accent21"/>
              <w:jc w:val="right"/>
              <w:rPr>
                <w:rFonts w:ascii="Arial" w:hAnsi="Arial" w:cs="Arial"/>
                <w:sz w:val="24"/>
                <w:szCs w:val="24"/>
              </w:rPr>
            </w:pPr>
          </w:p>
        </w:tc>
      </w:tr>
      <w:tr w:rsidR="00AA0179" w:rsidRPr="00F27E56" w14:paraId="4AD2B168" w14:textId="77777777" w:rsidTr="00F27E56">
        <w:trPr>
          <w:trHeight w:val="552"/>
          <w:jc w:val="center"/>
        </w:trPr>
        <w:tc>
          <w:tcPr>
            <w:tcW w:w="1416" w:type="dxa"/>
          </w:tcPr>
          <w:p w14:paraId="6AD0594E" w14:textId="77777777" w:rsidR="00AA0179" w:rsidRPr="00F27E56" w:rsidRDefault="00AA0179" w:rsidP="00F27E56">
            <w:pPr>
              <w:pStyle w:val="MediumShading1-Accent21"/>
              <w:rPr>
                <w:rFonts w:ascii="Arial" w:hAnsi="Arial" w:cs="Arial"/>
                <w:b/>
                <w:sz w:val="24"/>
                <w:szCs w:val="24"/>
              </w:rPr>
            </w:pPr>
            <w:r w:rsidRPr="00F27E56">
              <w:rPr>
                <w:rFonts w:ascii="Arial" w:hAnsi="Arial" w:cs="Arial"/>
                <w:b/>
                <w:sz w:val="24"/>
                <w:szCs w:val="24"/>
              </w:rPr>
              <w:t>IP</w:t>
            </w:r>
          </w:p>
        </w:tc>
        <w:tc>
          <w:tcPr>
            <w:tcW w:w="1536" w:type="dxa"/>
          </w:tcPr>
          <w:p w14:paraId="55FF04A3" w14:textId="77777777" w:rsidR="00AA0179" w:rsidRPr="00F27E56" w:rsidRDefault="00AA0179" w:rsidP="00F27E56">
            <w:pPr>
              <w:pStyle w:val="MediumShading1-Accent21"/>
              <w:rPr>
                <w:rFonts w:ascii="Arial" w:hAnsi="Arial" w:cs="Arial"/>
                <w:b/>
                <w:sz w:val="24"/>
                <w:szCs w:val="24"/>
              </w:rPr>
            </w:pPr>
            <w:r w:rsidRPr="00F27E56">
              <w:rPr>
                <w:rFonts w:ascii="Arial" w:hAnsi="Arial" w:cs="Arial"/>
                <w:sz w:val="24"/>
                <w:szCs w:val="24"/>
              </w:rPr>
              <w:t>In-Progress</w:t>
            </w:r>
          </w:p>
        </w:tc>
        <w:tc>
          <w:tcPr>
            <w:tcW w:w="1296" w:type="dxa"/>
          </w:tcPr>
          <w:p w14:paraId="3361D26F" w14:textId="77777777" w:rsidR="00AA0179" w:rsidRPr="00F27E56" w:rsidRDefault="00AA0179" w:rsidP="00AA0179">
            <w:pPr>
              <w:pStyle w:val="MediumShading1-Accent21"/>
              <w:jc w:val="right"/>
              <w:rPr>
                <w:rFonts w:ascii="Arial" w:hAnsi="Arial" w:cs="Arial"/>
                <w:sz w:val="24"/>
                <w:szCs w:val="24"/>
              </w:rPr>
            </w:pPr>
          </w:p>
        </w:tc>
      </w:tr>
    </w:tbl>
    <w:p w14:paraId="0FECCEC2" w14:textId="77777777" w:rsidR="00A57330" w:rsidRPr="00195ABB" w:rsidRDefault="00A57330" w:rsidP="00422F76">
      <w:pPr>
        <w:pStyle w:val="MediumShading1-Accent21"/>
        <w:tabs>
          <w:tab w:val="left" w:pos="2340"/>
          <w:tab w:val="left" w:pos="4320"/>
          <w:tab w:val="left" w:pos="5760"/>
        </w:tabs>
        <w:rPr>
          <w:rFonts w:ascii="Arial" w:hAnsi="Arial" w:cs="Arial"/>
          <w:sz w:val="24"/>
          <w:szCs w:val="24"/>
        </w:rPr>
      </w:pPr>
    </w:p>
    <w:p w14:paraId="0AC49224" w14:textId="77777777" w:rsidR="00076027" w:rsidRPr="00195ABB" w:rsidRDefault="00076027" w:rsidP="00455F1E"/>
    <w:p w14:paraId="32272241" w14:textId="77777777" w:rsidR="00076027" w:rsidRPr="004D443A" w:rsidRDefault="0063674C" w:rsidP="00455F1E">
      <w:pPr>
        <w:pStyle w:val="Heading2"/>
      </w:pPr>
      <w:r w:rsidRPr="0063674C">
        <w:t>Rubrics</w:t>
      </w:r>
    </w:p>
    <w:p w14:paraId="2259F3C7" w14:textId="77777777" w:rsidR="007B2241" w:rsidRPr="00195ABB" w:rsidRDefault="00F27E56" w:rsidP="00455F1E">
      <w:pPr>
        <w:rPr>
          <w:bCs/>
        </w:rPr>
      </w:pPr>
      <w:r>
        <w:t>Rubrics are provided in the Course Requirements Section.</w:t>
      </w:r>
    </w:p>
    <w:p w14:paraId="6FE9DCCD" w14:textId="77777777" w:rsidR="00422F76" w:rsidRPr="00195ABB" w:rsidRDefault="00422F76" w:rsidP="00455F1E"/>
    <w:p w14:paraId="79C8978F" w14:textId="77777777" w:rsidR="00422F76" w:rsidRPr="004D443A" w:rsidRDefault="0063674C" w:rsidP="00455F1E">
      <w:pPr>
        <w:pStyle w:val="Heading2"/>
        <w:rPr>
          <w:bCs/>
        </w:rPr>
      </w:pPr>
      <w:r w:rsidRPr="0063674C">
        <w:t>Course Content/Topical Outline</w:t>
      </w:r>
    </w:p>
    <w:p w14:paraId="1F6B4927" w14:textId="77777777" w:rsidR="00F27E56" w:rsidRPr="00F27E56" w:rsidRDefault="00F27E56" w:rsidP="00F27E56">
      <w:pPr>
        <w:rPr>
          <w:b/>
        </w:rPr>
      </w:pPr>
      <w:r w:rsidRPr="00F27E56">
        <w:rPr>
          <w:b/>
        </w:rPr>
        <w:t xml:space="preserve">Session One: </w:t>
      </w:r>
      <w:r w:rsidR="004361C5">
        <w:rPr>
          <w:b/>
        </w:rPr>
        <w:t>Overview of CVI</w:t>
      </w:r>
    </w:p>
    <w:p w14:paraId="71E22EE9" w14:textId="77777777" w:rsidR="00F27E56" w:rsidRDefault="00F27E56" w:rsidP="00F27E56">
      <w:r w:rsidRPr="002E2243">
        <w:t>This session will provide an introduction into cortical visual impairment (CVI).  Information will be provided regarding an historical perspective, differences between ocular and cortical forms of visual impairment, and definitions of brain based forms of visual impairment.  This session will also be used to describe visual plasticity as a foundational principle in improvements in functional vision in individuals with CVI.</w:t>
      </w:r>
    </w:p>
    <w:p w14:paraId="0D2EA75E" w14:textId="77777777" w:rsidR="00F27E56" w:rsidRPr="00AA77EA" w:rsidRDefault="00F27E56" w:rsidP="00F27E56"/>
    <w:p w14:paraId="51D78B67" w14:textId="77777777" w:rsidR="00F27E56" w:rsidRPr="00455B9A" w:rsidRDefault="00F27E56" w:rsidP="00F27E56">
      <w:pPr>
        <w:rPr>
          <w:b/>
        </w:rPr>
      </w:pPr>
      <w:r w:rsidRPr="00455B9A">
        <w:rPr>
          <w:b/>
        </w:rPr>
        <w:t>Session Goals:</w:t>
      </w:r>
    </w:p>
    <w:p w14:paraId="550BC87B" w14:textId="77777777" w:rsidR="00F27E56" w:rsidRPr="002E2243" w:rsidRDefault="00F27E56" w:rsidP="00F27E56">
      <w:r w:rsidRPr="002E2243">
        <w:t>Upon completion of this session, the participant will be able to:</w:t>
      </w:r>
    </w:p>
    <w:p w14:paraId="4016FD43" w14:textId="77777777" w:rsidR="00F27E56" w:rsidRPr="002E2243" w:rsidRDefault="00F27E56" w:rsidP="00D64C12">
      <w:pPr>
        <w:numPr>
          <w:ilvl w:val="0"/>
          <w:numId w:val="12"/>
        </w:numPr>
      </w:pPr>
      <w:r>
        <w:t>Describe t</w:t>
      </w:r>
      <w:r w:rsidRPr="002E2243">
        <w:t>he critical differences between ocular and cortical forms of visual impairment</w:t>
      </w:r>
    </w:p>
    <w:p w14:paraId="4CFEC05E" w14:textId="77777777" w:rsidR="00F27E56" w:rsidRPr="002E2243" w:rsidRDefault="00F27E56" w:rsidP="00D64C12">
      <w:pPr>
        <w:numPr>
          <w:ilvl w:val="0"/>
          <w:numId w:val="12"/>
        </w:numPr>
      </w:pPr>
      <w:r w:rsidRPr="002E2243">
        <w:t>Describe the differences between cortical and cerebral visual impairment</w:t>
      </w:r>
    </w:p>
    <w:p w14:paraId="6426A57F" w14:textId="77777777" w:rsidR="00F27E56" w:rsidRPr="002E2243" w:rsidRDefault="00F27E56" w:rsidP="00D64C12">
      <w:pPr>
        <w:numPr>
          <w:ilvl w:val="0"/>
          <w:numId w:val="12"/>
        </w:numPr>
      </w:pPr>
      <w:r w:rsidRPr="002E2243">
        <w:t>Describe the role of neuro-visual plasticity in improvements in functional vision f</w:t>
      </w:r>
      <w:r>
        <w:t>or</w:t>
      </w:r>
      <w:r w:rsidRPr="002E2243">
        <w:t xml:space="preserve"> individuals with CVI</w:t>
      </w:r>
    </w:p>
    <w:p w14:paraId="39A7E0B0" w14:textId="77777777" w:rsidR="00F27E56" w:rsidRDefault="00F27E56" w:rsidP="00D64C12">
      <w:pPr>
        <w:numPr>
          <w:ilvl w:val="0"/>
          <w:numId w:val="12"/>
        </w:numPr>
      </w:pPr>
      <w:r w:rsidRPr="002E2243">
        <w:t>Describe the diagnostic criteria used to identify CVI</w:t>
      </w:r>
    </w:p>
    <w:p w14:paraId="78639AD3" w14:textId="77777777" w:rsidR="00F27E56" w:rsidRPr="002E2243" w:rsidRDefault="00F27E56" w:rsidP="00F27E56"/>
    <w:p w14:paraId="20377728" w14:textId="77777777" w:rsidR="00F27E56" w:rsidRPr="00455B9A" w:rsidRDefault="00F27E56" w:rsidP="00F27E56">
      <w:pPr>
        <w:rPr>
          <w:b/>
        </w:rPr>
      </w:pPr>
      <w:r w:rsidRPr="00455B9A">
        <w:rPr>
          <w:b/>
        </w:rPr>
        <w:t>Readings:</w:t>
      </w:r>
    </w:p>
    <w:p w14:paraId="0AE2FF98" w14:textId="77777777" w:rsidR="00F27E56" w:rsidRPr="002E2243"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Introduction &amp; Chapter 1</w:t>
      </w:r>
    </w:p>
    <w:p w14:paraId="41741753" w14:textId="77777777" w:rsidR="00F27E56" w:rsidRPr="002E2243" w:rsidRDefault="00F27E56" w:rsidP="00F27E56">
      <w:pPr>
        <w:rPr>
          <w:u w:val="single"/>
        </w:rPr>
      </w:pPr>
    </w:p>
    <w:p w14:paraId="1DAFB255" w14:textId="77777777" w:rsidR="00F27E56" w:rsidRDefault="00F27E56" w:rsidP="00F27E56">
      <w:r w:rsidRPr="002E2243">
        <w:t>Jan, J. "Windows into the Visual Brain: New Discoveries About the Visual System, Its Functions, and Implications for Practitioners”, JVIB, July-August 2013</w:t>
      </w:r>
    </w:p>
    <w:p w14:paraId="78591EEC" w14:textId="77777777" w:rsidR="009D7103" w:rsidRDefault="009D7103" w:rsidP="00F27E56"/>
    <w:p w14:paraId="0E043ED8" w14:textId="77777777" w:rsidR="009D7103" w:rsidRDefault="009D7103" w:rsidP="00F27E56">
      <w:r w:rsidRPr="00646C7A">
        <w:t xml:space="preserve">Lehman, Sharon S. “A Primer on Cortical Visual Impairment,” Review of Ophthalmology. Website. September 5, 2013. </w:t>
      </w:r>
    </w:p>
    <w:p w14:paraId="53EBA8BA" w14:textId="77777777" w:rsidR="008865D8" w:rsidRDefault="008865D8" w:rsidP="00F27E56"/>
    <w:p w14:paraId="12B4D39F" w14:textId="77777777" w:rsidR="008865D8" w:rsidRPr="00EA2EE2" w:rsidRDefault="008865D8" w:rsidP="008865D8">
      <w:r w:rsidRPr="00EA2EE2">
        <w:t>A Letter to the Editor: Cortical visual impairment is not the same as cerebral visual impairment</w:t>
      </w:r>
    </w:p>
    <w:p w14:paraId="3E272B64" w14:textId="77777777" w:rsidR="00F27E56" w:rsidRPr="002E2243" w:rsidRDefault="00F27E56" w:rsidP="00F27E56"/>
    <w:p w14:paraId="7FB870BE" w14:textId="77777777" w:rsidR="00F27E56" w:rsidRPr="002E2243" w:rsidRDefault="00F27E56" w:rsidP="00F27E56">
      <w:pPr>
        <w:rPr>
          <w:bCs/>
        </w:rPr>
      </w:pPr>
      <w:r w:rsidRPr="004361C5">
        <w:rPr>
          <w:b/>
          <w:bCs/>
        </w:rPr>
        <w:t>Assignment:</w:t>
      </w:r>
      <w:r w:rsidRPr="002E2243">
        <w:rPr>
          <w:bCs/>
        </w:rPr>
        <w:t xml:space="preserve">  </w:t>
      </w:r>
      <w:r w:rsidRPr="002E2243">
        <w:t>30  points</w:t>
      </w:r>
    </w:p>
    <w:p w14:paraId="61CA2BEC" w14:textId="77777777" w:rsidR="008865D8" w:rsidRPr="00EA2EE2" w:rsidRDefault="008865D8" w:rsidP="008865D8">
      <w:pPr>
        <w:rPr>
          <w:color w:val="333333"/>
          <w:shd w:val="clear" w:color="auto" w:fill="FFFFFF"/>
        </w:rPr>
      </w:pPr>
      <w:r w:rsidRPr="00EA2EE2">
        <w:rPr>
          <w:color w:val="333333"/>
          <w:shd w:val="clear" w:color="auto" w:fill="FFFFFF"/>
        </w:rPr>
        <w:t>Describe the essential similarities and differences between cortical and cerebral visual impairment. Is there a reason to distinguish these diagnostic terms? Does it impact educational or early intervention practice?</w:t>
      </w:r>
    </w:p>
    <w:p w14:paraId="2403E32A" w14:textId="77777777" w:rsidR="00F27E56" w:rsidRPr="002E2243" w:rsidRDefault="00F27E56" w:rsidP="00F27E56">
      <w:pPr>
        <w:rPr>
          <w:bCs/>
        </w:rPr>
      </w:pPr>
    </w:p>
    <w:p w14:paraId="442E8159" w14:textId="77777777" w:rsidR="00F27E56" w:rsidRPr="002E2243" w:rsidRDefault="00F27E56" w:rsidP="00F27E56">
      <w:r w:rsidRPr="004361C5">
        <w:rPr>
          <w:b/>
          <w:bCs/>
        </w:rPr>
        <w:t>Webquest (Online research)</w:t>
      </w:r>
      <w:r w:rsidRPr="004361C5">
        <w:rPr>
          <w:b/>
        </w:rPr>
        <w:t>:</w:t>
      </w:r>
      <w:r w:rsidRPr="002E2243">
        <w:t xml:space="preserve"> 10 points</w:t>
      </w:r>
    </w:p>
    <w:p w14:paraId="47250AEC" w14:textId="77777777" w:rsidR="00F27E56" w:rsidRPr="002E2243" w:rsidRDefault="00F27E56" w:rsidP="00F27E56">
      <w:r w:rsidRPr="002E2243">
        <w:t xml:space="preserve">Search the web for information about the effect of neural plasticity and human development.  </w:t>
      </w:r>
    </w:p>
    <w:p w14:paraId="7320E688" w14:textId="77777777" w:rsidR="00F27E56" w:rsidRPr="002E2243" w:rsidRDefault="00F27E56" w:rsidP="00F27E56"/>
    <w:p w14:paraId="5038F7B3" w14:textId="77777777" w:rsidR="00F27E56" w:rsidRPr="002E2243" w:rsidRDefault="00F27E56" w:rsidP="00F27E56">
      <w:r w:rsidRPr="004361C5">
        <w:rPr>
          <w:b/>
          <w:bCs/>
        </w:rPr>
        <w:t>Discussion Forum:</w:t>
      </w:r>
      <w:r w:rsidRPr="002E2243">
        <w:t xml:space="preserve"> 20 points</w:t>
      </w:r>
    </w:p>
    <w:p w14:paraId="34837774" w14:textId="77777777" w:rsidR="00F27E56" w:rsidRPr="002E2243" w:rsidRDefault="00F27E56" w:rsidP="00F27E56">
      <w:r w:rsidRPr="002E2243">
        <w:t>Parents and educators have expressed concern about inconsistency in identifying or diagnosing CVI.  What do you consider the obstacles in diagnosing CVI? How could you support families who are seeking answers regarding their child’s undiagnosed CVI?</w:t>
      </w:r>
    </w:p>
    <w:p w14:paraId="328A666C" w14:textId="77777777" w:rsidR="00F27E56" w:rsidRPr="002E2243" w:rsidRDefault="00F27E56" w:rsidP="00F27E56"/>
    <w:p w14:paraId="02880971" w14:textId="2BD7134F" w:rsidR="00F27E56" w:rsidRPr="004361C5" w:rsidRDefault="00F27E56" w:rsidP="00F27E56">
      <w:pPr>
        <w:rPr>
          <w:b/>
        </w:rPr>
      </w:pPr>
      <w:r w:rsidRPr="004361C5">
        <w:rPr>
          <w:b/>
        </w:rPr>
        <w:t xml:space="preserve">Session Two:  </w:t>
      </w:r>
      <w:r w:rsidR="004361C5">
        <w:rPr>
          <w:b/>
        </w:rPr>
        <w:t xml:space="preserve">Medical </w:t>
      </w:r>
      <w:r w:rsidR="00BC539B">
        <w:rPr>
          <w:b/>
        </w:rPr>
        <w:t>C</w:t>
      </w:r>
      <w:r w:rsidR="004361C5">
        <w:rPr>
          <w:b/>
        </w:rPr>
        <w:t>auses of CVI</w:t>
      </w:r>
    </w:p>
    <w:p w14:paraId="37DEDD1D" w14:textId="77777777" w:rsidR="00F27E56" w:rsidRPr="002E2243" w:rsidRDefault="00F27E56" w:rsidP="00F27E56">
      <w:r w:rsidRPr="002E2243">
        <w:t xml:space="preserve">This session will provide information regarding the medical conditions associated with the causes of CVI.  The medical causes will be linked to the diagnostic criteria for CVI.  This session will use illustrations to </w:t>
      </w:r>
      <w:r w:rsidRPr="002E2243">
        <w:lastRenderedPageBreak/>
        <w:t>differentiate ocular/anterior visual pathway disorders from posterior visual pathway disorders (CVI). The function of both dorsal and ventral stream visual pathways will be introduced. Each medical conditi</w:t>
      </w:r>
      <w:r w:rsidR="004361C5">
        <w:t>on will be defined and described</w:t>
      </w:r>
      <w:r w:rsidRPr="002E2243">
        <w:t xml:space="preserve">.  Photo samples of brain image findings will assist participants better understand the structural and functional affects of each medical condition. </w:t>
      </w:r>
    </w:p>
    <w:p w14:paraId="7BD569B1" w14:textId="77777777" w:rsidR="00F27E56" w:rsidRPr="002E2243" w:rsidRDefault="00F27E56" w:rsidP="00F27E56"/>
    <w:p w14:paraId="45449912" w14:textId="77777777" w:rsidR="00F27E56" w:rsidRPr="004361C5" w:rsidRDefault="00F27E56" w:rsidP="00F27E56">
      <w:pPr>
        <w:rPr>
          <w:b/>
        </w:rPr>
      </w:pPr>
      <w:r w:rsidRPr="004361C5">
        <w:rPr>
          <w:b/>
        </w:rPr>
        <w:t>Session Goals:</w:t>
      </w:r>
    </w:p>
    <w:p w14:paraId="73B1256C" w14:textId="77777777" w:rsidR="00F27E56" w:rsidRPr="002E2243" w:rsidRDefault="00F27E56" w:rsidP="00F27E56">
      <w:r w:rsidRPr="002E2243">
        <w:t>Upon completion of this session, the participants will be able to:</w:t>
      </w:r>
    </w:p>
    <w:p w14:paraId="6DF590ED" w14:textId="77777777" w:rsidR="00F27E56" w:rsidRPr="002E2243" w:rsidRDefault="00F27E56" w:rsidP="00D64C12">
      <w:pPr>
        <w:numPr>
          <w:ilvl w:val="0"/>
          <w:numId w:val="13"/>
        </w:numPr>
      </w:pPr>
      <w:r w:rsidRPr="002E2243">
        <w:t>Describe the importance of knowing the medical causes of CVI as an important key to diagnosis of CVI</w:t>
      </w:r>
    </w:p>
    <w:p w14:paraId="00C5B522" w14:textId="77777777" w:rsidR="00F27E56" w:rsidRPr="002E2243" w:rsidRDefault="00F27E56" w:rsidP="00D64C12">
      <w:pPr>
        <w:numPr>
          <w:ilvl w:val="0"/>
          <w:numId w:val="13"/>
        </w:numPr>
      </w:pPr>
      <w:r w:rsidRPr="002E2243">
        <w:t xml:space="preserve">Describe the function of both the anterior and posterior visual systems </w:t>
      </w:r>
    </w:p>
    <w:p w14:paraId="3BC29585" w14:textId="77777777" w:rsidR="00F27E56" w:rsidRPr="002E2243" w:rsidRDefault="00F27E56" w:rsidP="00D64C12">
      <w:pPr>
        <w:numPr>
          <w:ilvl w:val="0"/>
          <w:numId w:val="13"/>
        </w:numPr>
      </w:pPr>
      <w:r w:rsidRPr="002E2243">
        <w:t>Describe the function and behaviors associated with dorsal and ventral stream visual processing</w:t>
      </w:r>
    </w:p>
    <w:p w14:paraId="32EEE3B0" w14:textId="77777777" w:rsidR="00F27E56" w:rsidRDefault="00F27E56" w:rsidP="00D64C12">
      <w:pPr>
        <w:numPr>
          <w:ilvl w:val="0"/>
          <w:numId w:val="13"/>
        </w:numPr>
      </w:pPr>
      <w:r w:rsidRPr="002E2243">
        <w:t>Name and describe the basic affect of the major medical causes associated with CVI</w:t>
      </w:r>
    </w:p>
    <w:p w14:paraId="11A1AA1C" w14:textId="77777777" w:rsidR="00F27E56" w:rsidRPr="00AA77EA" w:rsidRDefault="00F27E56" w:rsidP="00F27E56"/>
    <w:p w14:paraId="0207BF7B" w14:textId="77777777" w:rsidR="00F27E56" w:rsidRPr="004361C5" w:rsidRDefault="00F27E56" w:rsidP="00F27E56">
      <w:pPr>
        <w:rPr>
          <w:b/>
        </w:rPr>
      </w:pPr>
      <w:r w:rsidRPr="004361C5">
        <w:rPr>
          <w:b/>
        </w:rPr>
        <w:t>Discussion Board:</w:t>
      </w:r>
    </w:p>
    <w:p w14:paraId="7E4973D9" w14:textId="77777777" w:rsidR="00F27E56" w:rsidRPr="002E2243" w:rsidRDefault="00F27E56" w:rsidP="00F27E56">
      <w:r w:rsidRPr="002E2243">
        <w:t>Why is it important to know the medical cause of CVI?  Describe at least 3 reasons and if possible, provide professional experiences where you used this information to help explain or clarify a child or student’s CVI.</w:t>
      </w:r>
    </w:p>
    <w:p w14:paraId="62EE4571" w14:textId="77777777" w:rsidR="00F27E56" w:rsidRPr="002E2243" w:rsidRDefault="00F27E56" w:rsidP="00F27E56"/>
    <w:p w14:paraId="69EAE953" w14:textId="77777777" w:rsidR="00F27E56" w:rsidRPr="004361C5" w:rsidRDefault="00F27E56" w:rsidP="00F27E56">
      <w:pPr>
        <w:rPr>
          <w:b/>
        </w:rPr>
      </w:pPr>
      <w:r w:rsidRPr="004361C5">
        <w:rPr>
          <w:b/>
        </w:rPr>
        <w:t>Readings:</w:t>
      </w:r>
    </w:p>
    <w:p w14:paraId="7405F6DB" w14:textId="77777777" w:rsidR="00F27E56"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Chapter 2</w:t>
      </w:r>
    </w:p>
    <w:p w14:paraId="23DC2A5E" w14:textId="77777777" w:rsidR="008865D8" w:rsidRDefault="008865D8" w:rsidP="00F27E56">
      <w:pPr>
        <w:rPr>
          <w:u w:val="single"/>
        </w:rPr>
      </w:pPr>
    </w:p>
    <w:p w14:paraId="505226E6" w14:textId="77777777" w:rsidR="008865D8" w:rsidRDefault="008865D8" w:rsidP="00F27E56">
      <w:pPr>
        <w:rPr>
          <w:u w:val="single"/>
        </w:rPr>
      </w:pPr>
      <w:r w:rsidRPr="00EA2EE2">
        <w:rPr>
          <w:color w:val="333333"/>
        </w:rPr>
        <w:t>Levy, Laurie. How School Systems Create *That* Parent for Children in Special Education. Huffington Post</w:t>
      </w:r>
    </w:p>
    <w:p w14:paraId="7AAB1BB8" w14:textId="77777777" w:rsidR="00F27E56" w:rsidRDefault="00F27E56" w:rsidP="00F27E56">
      <w:pPr>
        <w:rPr>
          <w:u w:val="single"/>
        </w:rPr>
      </w:pPr>
    </w:p>
    <w:p w14:paraId="11535DB4" w14:textId="77777777" w:rsidR="004361C5" w:rsidRDefault="00F27E56" w:rsidP="00F27E56">
      <w:r w:rsidRPr="004361C5">
        <w:rPr>
          <w:b/>
        </w:rPr>
        <w:t>A</w:t>
      </w:r>
      <w:r w:rsidRPr="004361C5">
        <w:rPr>
          <w:b/>
          <w:bCs/>
        </w:rPr>
        <w:t>ssignment:</w:t>
      </w:r>
      <w:r w:rsidRPr="004361C5">
        <w:rPr>
          <w:bCs/>
        </w:rPr>
        <w:t xml:space="preserve">  </w:t>
      </w:r>
      <w:r w:rsidRPr="004361C5">
        <w:t>30</w:t>
      </w:r>
      <w:r w:rsidRPr="002E2243">
        <w:t xml:space="preserve"> points</w:t>
      </w:r>
      <w:r>
        <w:t xml:space="preserve">  </w:t>
      </w:r>
    </w:p>
    <w:p w14:paraId="463E7F9B" w14:textId="77777777" w:rsidR="008865D8" w:rsidRPr="00EA2EE2" w:rsidRDefault="00F27E56" w:rsidP="008865D8">
      <w:r w:rsidRPr="002E2243">
        <w:t xml:space="preserve">List the medical causes of CVI in 10 or more students who are receiving services from you and/or your colleagues.  </w:t>
      </w:r>
      <w:r w:rsidR="008865D8">
        <w:t xml:space="preserve"> [or]  </w:t>
      </w:r>
      <w:r w:rsidR="008865D8" w:rsidRPr="00E320D6">
        <w:t>Investigate one of the major causes of CVI and provide a summary with references.</w:t>
      </w:r>
    </w:p>
    <w:p w14:paraId="66B24682" w14:textId="77777777" w:rsidR="00F27E56" w:rsidRDefault="00F27E56" w:rsidP="00F27E56">
      <w:pPr>
        <w:rPr>
          <w:bCs/>
        </w:rPr>
      </w:pPr>
    </w:p>
    <w:p w14:paraId="6047C3F7" w14:textId="77777777" w:rsidR="00F27E56" w:rsidRPr="002E2243" w:rsidRDefault="00F27E56" w:rsidP="00F27E56">
      <w:r w:rsidRPr="004361C5">
        <w:rPr>
          <w:b/>
          <w:bCs/>
        </w:rPr>
        <w:t>Webquest (Online research):</w:t>
      </w:r>
      <w:r w:rsidRPr="002E2243">
        <w:t xml:space="preserve"> 10 points</w:t>
      </w:r>
    </w:p>
    <w:p w14:paraId="3C35B34C" w14:textId="77777777" w:rsidR="00F27E56" w:rsidRPr="002E2243" w:rsidRDefault="00F27E56" w:rsidP="00F27E56">
      <w:r w:rsidRPr="002E2243">
        <w:t>Search the internet for information regarding the medical causes of CVI.  Make a determination regarding the most common conditions associated with CVI.  Participants will likely need to check educational and medical sites.</w:t>
      </w:r>
    </w:p>
    <w:p w14:paraId="732C38E8" w14:textId="77777777" w:rsidR="00F27E56" w:rsidRDefault="00F27E56" w:rsidP="00F27E56">
      <w:pPr>
        <w:rPr>
          <w:color w:val="0000FF"/>
          <w:u w:val="single"/>
        </w:rPr>
      </w:pPr>
    </w:p>
    <w:p w14:paraId="0290155F" w14:textId="77777777" w:rsidR="00F27E56" w:rsidRPr="00CC19D8" w:rsidRDefault="00F27E56" w:rsidP="00F27E56">
      <w:pPr>
        <w:rPr>
          <w:b/>
        </w:rPr>
      </w:pPr>
      <w:r w:rsidRPr="00CC19D8">
        <w:rPr>
          <w:b/>
        </w:rPr>
        <w:t xml:space="preserve">Session Three:  </w:t>
      </w:r>
      <w:r w:rsidR="00CC19D8">
        <w:rPr>
          <w:b/>
        </w:rPr>
        <w:t>The Visual &amp; Behavioral Characteristics Associated with CVI</w:t>
      </w:r>
    </w:p>
    <w:p w14:paraId="6C907F01" w14:textId="77777777" w:rsidR="00F27E56" w:rsidRPr="002E2243" w:rsidRDefault="00F27E56" w:rsidP="00F27E56">
      <w:r w:rsidRPr="002E2243">
        <w:t>This session will provide information regarding the 10 visual and behavioral characteristics associated with CVI.  Each characteristic will be defined and examples of the characteristics will be provides through photos and/or video samples.  These 10 visual and behavioral characteristics are the foundation for instruction and competence in conducting The CVI Range and for program planning.</w:t>
      </w:r>
    </w:p>
    <w:p w14:paraId="7E652A9E" w14:textId="77777777" w:rsidR="00F27E56" w:rsidRPr="002E2243" w:rsidRDefault="00F27E56" w:rsidP="00F27E56"/>
    <w:p w14:paraId="0A20FDD7" w14:textId="77777777" w:rsidR="00F27E56" w:rsidRPr="004E43A4" w:rsidRDefault="00F27E56" w:rsidP="00F27E56">
      <w:pPr>
        <w:rPr>
          <w:b/>
        </w:rPr>
      </w:pPr>
      <w:r w:rsidRPr="004E43A4">
        <w:rPr>
          <w:b/>
        </w:rPr>
        <w:t>Session Goals:</w:t>
      </w:r>
    </w:p>
    <w:p w14:paraId="2EB6E01F" w14:textId="77777777" w:rsidR="00F27E56" w:rsidRPr="002E2243" w:rsidRDefault="00F27E56" w:rsidP="00F27E56">
      <w:r w:rsidRPr="002E2243">
        <w:t>Upon completion of this session, the participant will be able to:</w:t>
      </w:r>
    </w:p>
    <w:p w14:paraId="38C0D5E3" w14:textId="77777777" w:rsidR="00F27E56" w:rsidRPr="002E2243" w:rsidRDefault="00F27E56" w:rsidP="00D64C12">
      <w:pPr>
        <w:numPr>
          <w:ilvl w:val="0"/>
          <w:numId w:val="14"/>
        </w:numPr>
      </w:pPr>
      <w:r w:rsidRPr="002E2243">
        <w:t>List the characteristics associated with CVI</w:t>
      </w:r>
    </w:p>
    <w:p w14:paraId="58DA2A06" w14:textId="77777777" w:rsidR="00F27E56" w:rsidRPr="002E2243" w:rsidRDefault="00F27E56" w:rsidP="00D64C12">
      <w:pPr>
        <w:numPr>
          <w:ilvl w:val="0"/>
          <w:numId w:val="14"/>
        </w:numPr>
      </w:pPr>
      <w:r w:rsidRPr="002E2243">
        <w:t>Describe the key factors and behaviors associated with each characteristic</w:t>
      </w:r>
    </w:p>
    <w:p w14:paraId="448B09BD" w14:textId="77777777" w:rsidR="00F27E56" w:rsidRDefault="00F27E56" w:rsidP="00D64C12">
      <w:pPr>
        <w:numPr>
          <w:ilvl w:val="0"/>
          <w:numId w:val="14"/>
        </w:numPr>
      </w:pPr>
      <w:r w:rsidRPr="002E2243">
        <w:t>Describe the educational implications of the characteristics associated with CVI</w:t>
      </w:r>
    </w:p>
    <w:p w14:paraId="25015E2B" w14:textId="77777777" w:rsidR="00F27E56" w:rsidRPr="002E2243" w:rsidRDefault="00F27E56" w:rsidP="00D64C12">
      <w:pPr>
        <w:numPr>
          <w:ilvl w:val="0"/>
          <w:numId w:val="14"/>
        </w:numPr>
      </w:pPr>
      <w:r>
        <w:lastRenderedPageBreak/>
        <w:t>Identify potential consequences of an educator using an ocular-based intervention with a student who has CVI.</w:t>
      </w:r>
    </w:p>
    <w:p w14:paraId="40866E8A" w14:textId="77777777" w:rsidR="00F27E56" w:rsidRPr="002E2243" w:rsidRDefault="00F27E56" w:rsidP="00F27E56"/>
    <w:p w14:paraId="004B7296" w14:textId="7D77CDD0" w:rsidR="00F27E56" w:rsidRPr="004E43A4" w:rsidRDefault="00F27E56" w:rsidP="00F27E56">
      <w:pPr>
        <w:rPr>
          <w:b/>
        </w:rPr>
      </w:pPr>
      <w:r w:rsidRPr="004E43A4">
        <w:rPr>
          <w:b/>
        </w:rPr>
        <w:t>Discussion Board:</w:t>
      </w:r>
      <w:r w:rsidR="00BC539B">
        <w:rPr>
          <w:b/>
        </w:rPr>
        <w:t xml:space="preserve"> </w:t>
      </w:r>
      <w:r w:rsidR="00BC539B" w:rsidRPr="002E2243">
        <w:t>20 points</w:t>
      </w:r>
    </w:p>
    <w:p w14:paraId="69779EC9" w14:textId="77777777" w:rsidR="00EF3268" w:rsidRPr="00EF3268" w:rsidRDefault="00EF3268" w:rsidP="00EF3268">
      <w:r w:rsidRPr="00EF3268">
        <w:t>In your opinion, which of the CVI characteristics are most easily explained to educational or intervention teams and which are the most challenging? Please use examples from your own experience you plan to implement with a team or family.  Would you explain all 10 at once?</w:t>
      </w:r>
    </w:p>
    <w:p w14:paraId="2D136B00" w14:textId="77777777" w:rsidR="00F27E56" w:rsidRPr="002E2243" w:rsidRDefault="00F27E56" w:rsidP="00F27E56"/>
    <w:p w14:paraId="5CFCA907" w14:textId="77777777" w:rsidR="00F27E56" w:rsidRPr="004E43A4" w:rsidRDefault="00F27E56" w:rsidP="00F27E56">
      <w:pPr>
        <w:rPr>
          <w:b/>
        </w:rPr>
      </w:pPr>
      <w:r w:rsidRPr="004E43A4">
        <w:rPr>
          <w:b/>
        </w:rPr>
        <w:t>Readings:</w:t>
      </w:r>
    </w:p>
    <w:p w14:paraId="63ED5D10" w14:textId="77777777" w:rsidR="00F27E56" w:rsidRPr="002E2243"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Chapter 3</w:t>
      </w:r>
    </w:p>
    <w:p w14:paraId="241821C1" w14:textId="77777777" w:rsidR="00F27E56" w:rsidRDefault="00F27E56" w:rsidP="00F27E56">
      <w:pPr>
        <w:rPr>
          <w:bCs/>
        </w:rPr>
      </w:pPr>
    </w:p>
    <w:p w14:paraId="4CD3B504" w14:textId="77777777" w:rsidR="00F27E56" w:rsidRPr="002E2243" w:rsidRDefault="00F27E56" w:rsidP="00F27E56">
      <w:pPr>
        <w:rPr>
          <w:bCs/>
        </w:rPr>
      </w:pPr>
      <w:r w:rsidRPr="004E43A4">
        <w:rPr>
          <w:b/>
          <w:bCs/>
        </w:rPr>
        <w:t>Assignment:</w:t>
      </w:r>
      <w:r w:rsidRPr="002E2243">
        <w:rPr>
          <w:bCs/>
        </w:rPr>
        <w:t xml:space="preserve"> </w:t>
      </w:r>
      <w:r w:rsidRPr="002E2243">
        <w:t>30 points</w:t>
      </w:r>
    </w:p>
    <w:p w14:paraId="70D4345D" w14:textId="77777777" w:rsidR="008865D8" w:rsidRPr="00091D61" w:rsidRDefault="00F27E56" w:rsidP="008865D8">
      <w:pPr>
        <w:rPr>
          <w:b/>
          <w:color w:val="333333"/>
          <w:shd w:val="clear" w:color="auto" w:fill="FFFFFF"/>
        </w:rPr>
      </w:pPr>
      <w:r w:rsidRPr="002E2243">
        <w:t>Write a 300-400 word description of the differences between the visual behaviors associated with ocular forms and cortical forms of visual impairment</w:t>
      </w:r>
      <w:r w:rsidR="008865D8">
        <w:t xml:space="preserve">  [or] </w:t>
      </w:r>
      <w:r w:rsidR="008865D8" w:rsidRPr="00091D61">
        <w:t>Create a slide presentation that you can use in your practice or with family to explain the 10 visual and behavioral characteristics associated with CVI.</w:t>
      </w:r>
    </w:p>
    <w:p w14:paraId="17E9D2CB" w14:textId="77777777" w:rsidR="00F27E56" w:rsidRPr="002E2243" w:rsidRDefault="00F27E56" w:rsidP="00F27E56"/>
    <w:p w14:paraId="004864BB" w14:textId="77777777" w:rsidR="00F27E56" w:rsidRDefault="00F27E56" w:rsidP="00F27E56">
      <w:pPr>
        <w:rPr>
          <w:bCs/>
        </w:rPr>
      </w:pPr>
    </w:p>
    <w:p w14:paraId="744D0923" w14:textId="77777777" w:rsidR="00F27E56" w:rsidRPr="002E2243" w:rsidRDefault="00F27E56" w:rsidP="00F27E56">
      <w:r w:rsidRPr="004E43A4">
        <w:rPr>
          <w:b/>
          <w:bCs/>
        </w:rPr>
        <w:t>Webquest (Online research)</w:t>
      </w:r>
      <w:r w:rsidR="004E43A4" w:rsidRPr="004E43A4">
        <w:rPr>
          <w:b/>
          <w:bCs/>
        </w:rPr>
        <w:t>:</w:t>
      </w:r>
      <w:r w:rsidRPr="002E2243">
        <w:t xml:space="preserve"> 10 points</w:t>
      </w:r>
    </w:p>
    <w:p w14:paraId="4A646E30" w14:textId="77777777" w:rsidR="008865D8" w:rsidRPr="00BC539B" w:rsidRDefault="008865D8" w:rsidP="00BC539B">
      <w:pPr>
        <w:pStyle w:val="NormalWeb"/>
        <w:shd w:val="clear" w:color="auto" w:fill="FFFFFF"/>
        <w:spacing w:before="0" w:beforeAutospacing="0" w:after="0" w:afterAutospacing="0" w:line="240" w:lineRule="auto"/>
        <w:rPr>
          <w:rFonts w:cs="Times New Roman"/>
          <w:color w:val="333333"/>
        </w:rPr>
      </w:pPr>
      <w:r w:rsidRPr="00BC539B">
        <w:rPr>
          <w:rFonts w:cs="Times New Roman"/>
          <w:color w:val="333333"/>
        </w:rPr>
        <w:t>Search for articles about CVI that predate 2007. These articles provided an important foundation for our thinking about CVI.</w:t>
      </w:r>
    </w:p>
    <w:p w14:paraId="09E41403" w14:textId="77777777" w:rsidR="00F27E56" w:rsidRPr="002E2243" w:rsidRDefault="00F27E56" w:rsidP="00F27E56"/>
    <w:p w14:paraId="0DE07223" w14:textId="77777777" w:rsidR="00F27E56" w:rsidRPr="00171E9B" w:rsidRDefault="00F27E56" w:rsidP="00F27E56">
      <w:pPr>
        <w:rPr>
          <w:b/>
        </w:rPr>
      </w:pPr>
      <w:r w:rsidRPr="00171E9B">
        <w:rPr>
          <w:b/>
        </w:rPr>
        <w:t xml:space="preserve">Session Four: </w:t>
      </w:r>
      <w:r w:rsidR="00171E9B">
        <w:rPr>
          <w:b/>
        </w:rPr>
        <w:t xml:space="preserve"> Introduction to Functional Vision Assessment for Individuals with CVI, and the CVI Range</w:t>
      </w:r>
      <w:r w:rsidRPr="00171E9B">
        <w:rPr>
          <w:b/>
        </w:rPr>
        <w:t xml:space="preserve"> </w:t>
      </w:r>
    </w:p>
    <w:p w14:paraId="76876148" w14:textId="77777777" w:rsidR="00F27E56" w:rsidRPr="002E2243" w:rsidRDefault="00F27E56" w:rsidP="00F27E56">
      <w:r w:rsidRPr="002E2243">
        <w:t>This session will be used to provide information regarding a method to assess the functional vision of young children, students, and adolescents who have CVI.  Data regarding the reliability and reliability of The CVI Range will provide a foundation for the efficacy of using this tool.  A framework for considering the degree of affect of CVI into three phases along a 0-10 continuum will be provided.  The introduction to The CVI Range will also provide information about the methods used to gather CVI Range data.</w:t>
      </w:r>
    </w:p>
    <w:p w14:paraId="42AC0CAE" w14:textId="77777777" w:rsidR="00F27E56" w:rsidRPr="002E2243" w:rsidRDefault="00F27E56" w:rsidP="00F27E56"/>
    <w:p w14:paraId="5D6F3D0F" w14:textId="77777777" w:rsidR="00F27E56" w:rsidRPr="00171E9B" w:rsidRDefault="00F27E56" w:rsidP="00F27E56">
      <w:pPr>
        <w:rPr>
          <w:b/>
        </w:rPr>
      </w:pPr>
      <w:r w:rsidRPr="00171E9B">
        <w:rPr>
          <w:b/>
        </w:rPr>
        <w:t>Session Goals:</w:t>
      </w:r>
    </w:p>
    <w:p w14:paraId="0F865E17" w14:textId="77777777" w:rsidR="00F27E56" w:rsidRPr="002E2243" w:rsidRDefault="00F27E56" w:rsidP="00F27E56">
      <w:r w:rsidRPr="002E2243">
        <w:t>Upon completion of this session, the participant will be able to:</w:t>
      </w:r>
    </w:p>
    <w:p w14:paraId="30D45293" w14:textId="77777777" w:rsidR="00F27E56" w:rsidRPr="002E2243" w:rsidRDefault="00F27E56" w:rsidP="00D64C12">
      <w:pPr>
        <w:numPr>
          <w:ilvl w:val="0"/>
          <w:numId w:val="15"/>
        </w:numPr>
      </w:pPr>
      <w:r w:rsidRPr="002E2243">
        <w:t>Describe the rationale for a CVI-specific functional vision assessment</w:t>
      </w:r>
    </w:p>
    <w:p w14:paraId="5C70B069" w14:textId="77777777" w:rsidR="00F27E56" w:rsidRPr="002E2243" w:rsidRDefault="00F27E56" w:rsidP="00D64C12">
      <w:pPr>
        <w:numPr>
          <w:ilvl w:val="0"/>
          <w:numId w:val="15"/>
        </w:numPr>
      </w:pPr>
      <w:r w:rsidRPr="002E2243">
        <w:t>Report information regarding the reliabil</w:t>
      </w:r>
      <w:r>
        <w:t>ity and/or validity of The CVI R</w:t>
      </w:r>
      <w:r w:rsidRPr="002E2243">
        <w:t>ange</w:t>
      </w:r>
      <w:r>
        <w:t xml:space="preserve"> </w:t>
      </w:r>
    </w:p>
    <w:p w14:paraId="6A2C9245" w14:textId="77777777" w:rsidR="00F27E56" w:rsidRPr="002E2243" w:rsidRDefault="00F27E56" w:rsidP="00D64C12">
      <w:pPr>
        <w:numPr>
          <w:ilvl w:val="0"/>
          <w:numId w:val="15"/>
        </w:numPr>
      </w:pPr>
      <w:r w:rsidRPr="002E2243">
        <w:t>Describe the behaviors associated with Phase I, Phase II, and Phase III CVI</w:t>
      </w:r>
    </w:p>
    <w:p w14:paraId="4AF45102" w14:textId="77777777" w:rsidR="00F27E56" w:rsidRDefault="00F27E56" w:rsidP="00D64C12">
      <w:pPr>
        <w:numPr>
          <w:ilvl w:val="0"/>
          <w:numId w:val="15"/>
        </w:numPr>
      </w:pPr>
      <w:r w:rsidRPr="002E2243">
        <w:t>Describe the importance of the interview, observation, and direct assessment components of The CVI Range</w:t>
      </w:r>
    </w:p>
    <w:p w14:paraId="19D4A1CE" w14:textId="77777777" w:rsidR="00F27E56" w:rsidRPr="00B21FCC" w:rsidRDefault="00F27E56" w:rsidP="00D64C12">
      <w:pPr>
        <w:numPr>
          <w:ilvl w:val="0"/>
          <w:numId w:val="15"/>
        </w:numPr>
      </w:pPr>
      <w:r w:rsidRPr="002E2243">
        <w:t>Describe and demonstrate methods to conduct the interview portion of The CVI Range</w:t>
      </w:r>
    </w:p>
    <w:p w14:paraId="0D501AC7" w14:textId="77777777" w:rsidR="00F27E56" w:rsidRPr="002E2243" w:rsidRDefault="00F27E56" w:rsidP="00F27E56"/>
    <w:p w14:paraId="55200DF2" w14:textId="5C55BA66" w:rsidR="00F27E56" w:rsidRPr="00171E9B" w:rsidRDefault="00F27E56" w:rsidP="00F27E56">
      <w:pPr>
        <w:rPr>
          <w:b/>
        </w:rPr>
      </w:pPr>
      <w:r w:rsidRPr="00171E9B">
        <w:rPr>
          <w:b/>
        </w:rPr>
        <w:t>Discussion Board:</w:t>
      </w:r>
      <w:r w:rsidR="00BC539B">
        <w:rPr>
          <w:b/>
        </w:rPr>
        <w:t xml:space="preserve"> </w:t>
      </w:r>
      <w:r w:rsidR="00BC539B" w:rsidRPr="002E2243">
        <w:t>20 points</w:t>
      </w:r>
    </w:p>
    <w:p w14:paraId="49C3EBF5" w14:textId="77777777" w:rsidR="00F27E56" w:rsidRPr="002E2243" w:rsidRDefault="00F27E56" w:rsidP="00F27E56">
      <w:r w:rsidRPr="002E2243">
        <w:t>What are the potential consequences of a professional conducting a traditional (ocular based disorder) functional vision assessment with an individual who has CVI?  How could it affect the individual’s educational or other programming?</w:t>
      </w:r>
      <w:r>
        <w:t xml:space="preserve">  Describe the rational</w:t>
      </w:r>
      <w:r w:rsidR="003C75A5">
        <w:t>e</w:t>
      </w:r>
      <w:r>
        <w:t xml:space="preserve"> for a CVI-specific functional vision assessment.</w:t>
      </w:r>
    </w:p>
    <w:p w14:paraId="7C3FF72F" w14:textId="77777777" w:rsidR="00F27E56" w:rsidRPr="002E2243" w:rsidRDefault="00F27E56" w:rsidP="00F27E56"/>
    <w:p w14:paraId="3CFAB678" w14:textId="77777777" w:rsidR="00F27E56" w:rsidRPr="00171E9B" w:rsidRDefault="00F27E56" w:rsidP="00F27E56">
      <w:pPr>
        <w:rPr>
          <w:b/>
        </w:rPr>
      </w:pPr>
      <w:r w:rsidRPr="00171E9B">
        <w:rPr>
          <w:b/>
        </w:rPr>
        <w:t>Readings:</w:t>
      </w:r>
    </w:p>
    <w:p w14:paraId="7936DEC0" w14:textId="77777777" w:rsidR="00F27E56" w:rsidRPr="002E2243" w:rsidRDefault="009F4970" w:rsidP="00F27E56">
      <w:pPr>
        <w:rPr>
          <w:u w:val="single"/>
        </w:rPr>
      </w:pPr>
      <w:r w:rsidRPr="009F4970">
        <w:lastRenderedPageBreak/>
        <w:t>Roman Lantzy, C. A. (2018) Cortical Visual Impairment: An Approach to Assessment and Intervention. New York: American Foundation for the Blind.</w:t>
      </w:r>
      <w:r w:rsidR="00F27E56" w:rsidRPr="002E2243">
        <w:t>-</w:t>
      </w:r>
      <w:r w:rsidR="00F27E56" w:rsidRPr="002E2243">
        <w:rPr>
          <w:u w:val="single"/>
        </w:rPr>
        <w:t>Chapter</w:t>
      </w:r>
      <w:r w:rsidR="00123132">
        <w:rPr>
          <w:u w:val="single"/>
        </w:rPr>
        <w:t>s 4 and</w:t>
      </w:r>
      <w:r w:rsidR="00F27E56" w:rsidRPr="002E2243">
        <w:rPr>
          <w:u w:val="single"/>
        </w:rPr>
        <w:t xml:space="preserve"> 5</w:t>
      </w:r>
    </w:p>
    <w:p w14:paraId="490C5EB1" w14:textId="77777777" w:rsidR="00F27E56" w:rsidRPr="002E2243" w:rsidRDefault="00F27E56" w:rsidP="00F27E56"/>
    <w:p w14:paraId="7A99785A" w14:textId="77777777" w:rsidR="00F27E56" w:rsidRDefault="00F27E56" w:rsidP="00F27E56">
      <w:r w:rsidRPr="002E2243">
        <w:t xml:space="preserve">Newcomb, S. 2010. </w:t>
      </w:r>
      <w:r w:rsidRPr="002E2243">
        <w:rPr>
          <w:i/>
        </w:rPr>
        <w:t>The reliability and validity of The CVI Range</w:t>
      </w:r>
      <w:r w:rsidRPr="002E2243">
        <w:t>. JVIB, October 2010</w:t>
      </w:r>
    </w:p>
    <w:p w14:paraId="6CAAFC8B" w14:textId="77777777" w:rsidR="009D7103" w:rsidRDefault="009D7103" w:rsidP="00F27E56"/>
    <w:p w14:paraId="76A75767" w14:textId="77777777" w:rsidR="009D7103" w:rsidRPr="009D7103" w:rsidRDefault="009D7103" w:rsidP="00F27E56">
      <w:r w:rsidRPr="00646C7A">
        <w:t xml:space="preserve">Levy, Laurie. “How School Systems Create *That* Parent for Children in Special Education,” </w:t>
      </w:r>
      <w:r w:rsidRPr="00646C7A">
        <w:rPr>
          <w:i/>
        </w:rPr>
        <w:t>Huffington Post: Huffpost Education</w:t>
      </w:r>
      <w:r w:rsidRPr="00646C7A">
        <w:t xml:space="preserve">. </w:t>
      </w:r>
    </w:p>
    <w:p w14:paraId="0CD114D0" w14:textId="77777777" w:rsidR="00F27E56" w:rsidRPr="002E2243" w:rsidRDefault="00F27E56" w:rsidP="00F27E56"/>
    <w:p w14:paraId="4C1835EB" w14:textId="77777777" w:rsidR="00F27E56" w:rsidRPr="00171E9B" w:rsidRDefault="00F27E56" w:rsidP="00F27E56">
      <w:r w:rsidRPr="00171E9B">
        <w:rPr>
          <w:b/>
        </w:rPr>
        <w:t>Assignment</w:t>
      </w:r>
      <w:r w:rsidR="00171E9B" w:rsidRPr="00171E9B">
        <w:rPr>
          <w:b/>
        </w:rPr>
        <w:t>:</w:t>
      </w:r>
      <w:r w:rsidR="00171E9B">
        <w:t xml:space="preserve"> </w:t>
      </w:r>
      <w:r w:rsidRPr="00171E9B">
        <w:t xml:space="preserve"> 30 points</w:t>
      </w:r>
    </w:p>
    <w:p w14:paraId="57D967B7" w14:textId="77777777" w:rsidR="00F27E56" w:rsidRPr="002E2243" w:rsidRDefault="00F27E56" w:rsidP="00F27E56">
      <w:r w:rsidRPr="002E2243">
        <w:t xml:space="preserve">Using the interview questions provided in Chapter </w:t>
      </w:r>
      <w:r w:rsidR="0067260B">
        <w:t>4</w:t>
      </w:r>
      <w:r w:rsidRPr="002E2243">
        <w:t xml:space="preserve"> of </w:t>
      </w:r>
      <w:r w:rsidRPr="002E2243">
        <w:rPr>
          <w:i/>
        </w:rPr>
        <w:t xml:space="preserve">Cortical Visual Impairment: An Approach to Assessment &amp; Intervention, </w:t>
      </w:r>
      <w:r w:rsidRPr="002E2243">
        <w:t>complete a CVI Range interview in a face to face setting or by telephone.</w:t>
      </w:r>
    </w:p>
    <w:p w14:paraId="4A6CAE2C" w14:textId="77777777" w:rsidR="00F27E56" w:rsidRPr="002E2243" w:rsidRDefault="00F27E56" w:rsidP="00F27E56"/>
    <w:p w14:paraId="4662ADE4" w14:textId="77777777" w:rsidR="00F27E56" w:rsidRPr="002E2243" w:rsidRDefault="00F27E56" w:rsidP="00F27E56">
      <w:r w:rsidRPr="00171E9B">
        <w:rPr>
          <w:b/>
          <w:bCs/>
        </w:rPr>
        <w:t>Webquest (Online research)</w:t>
      </w:r>
      <w:r w:rsidR="00171E9B" w:rsidRPr="00171E9B">
        <w:rPr>
          <w:b/>
          <w:bCs/>
        </w:rPr>
        <w:t>:</w:t>
      </w:r>
      <w:r>
        <w:t xml:space="preserve"> </w:t>
      </w:r>
      <w:r w:rsidRPr="002E2243">
        <w:t>10 points</w:t>
      </w:r>
    </w:p>
    <w:p w14:paraId="52B5F0D9" w14:textId="77777777" w:rsidR="00F27E56" w:rsidRPr="002E2243" w:rsidRDefault="00F27E56" w:rsidP="00F27E56">
      <w:r w:rsidRPr="002E2243">
        <w:t>Search the web for any sites that provide methods to assess the functional vision of individuals who have CVI</w:t>
      </w:r>
    </w:p>
    <w:p w14:paraId="28E599B0" w14:textId="77777777" w:rsidR="00F27E56" w:rsidRDefault="00F27E56" w:rsidP="00F27E56"/>
    <w:p w14:paraId="0B45BB26" w14:textId="15EE37C9" w:rsidR="00F27E56" w:rsidRPr="00171E9B" w:rsidRDefault="00F27E56" w:rsidP="00F27E56">
      <w:pPr>
        <w:rPr>
          <w:b/>
        </w:rPr>
      </w:pPr>
      <w:r w:rsidRPr="00171E9B">
        <w:rPr>
          <w:b/>
        </w:rPr>
        <w:t xml:space="preserve">Session Five:  </w:t>
      </w:r>
      <w:r w:rsidR="00077F99">
        <w:rPr>
          <w:b/>
        </w:rPr>
        <w:t>Introduction to Procedures for C</w:t>
      </w:r>
      <w:r w:rsidR="00171E9B">
        <w:rPr>
          <w:b/>
        </w:rPr>
        <w:t>onducting the CVI Range</w:t>
      </w:r>
    </w:p>
    <w:p w14:paraId="0D295BDA" w14:textId="77777777" w:rsidR="00F27E56" w:rsidRPr="002E2243" w:rsidRDefault="00F27E56" w:rsidP="00F27E56">
      <w:r w:rsidRPr="002E2243">
        <w:t>This session will be used to provide participants with a video experience conducting The CVI Range.  Instruction will be provided regarding methods for completing and scoring The CVI Range.  Data gathered from parent interview, child observation, and direct assessment will be described.  A sample CVI interview and a video sample that contains key CVI behaviors will be presented.  Participants will be provided an opportunity score The CVI Range assessment and to discuss the results.</w:t>
      </w:r>
    </w:p>
    <w:p w14:paraId="06B572C5" w14:textId="77777777" w:rsidR="00F27E56" w:rsidRPr="002E2243" w:rsidRDefault="00F27E56" w:rsidP="00F27E56"/>
    <w:p w14:paraId="7A00A85C" w14:textId="77777777" w:rsidR="00F27E56" w:rsidRPr="00A3365F" w:rsidRDefault="00F27E56" w:rsidP="00F27E56">
      <w:pPr>
        <w:rPr>
          <w:b/>
        </w:rPr>
      </w:pPr>
      <w:r w:rsidRPr="00A3365F">
        <w:rPr>
          <w:b/>
        </w:rPr>
        <w:t>Session Goals:</w:t>
      </w:r>
    </w:p>
    <w:p w14:paraId="0647C57D" w14:textId="77777777" w:rsidR="00F27E56" w:rsidRPr="002E2243" w:rsidRDefault="00F27E56" w:rsidP="00F27E56">
      <w:r w:rsidRPr="002E2243">
        <w:t>Upon completion of this session, the participant will be able to:</w:t>
      </w:r>
    </w:p>
    <w:p w14:paraId="0A700DD3" w14:textId="77777777" w:rsidR="00F27E56" w:rsidRPr="002E2243" w:rsidRDefault="00F27E56" w:rsidP="00D64C12">
      <w:pPr>
        <w:numPr>
          <w:ilvl w:val="0"/>
          <w:numId w:val="16"/>
        </w:numPr>
      </w:pPr>
      <w:r w:rsidRPr="002E2243">
        <w:t>Describe and demonstrate methods to complete the observation portion of The CVI Range</w:t>
      </w:r>
    </w:p>
    <w:p w14:paraId="07CF2116" w14:textId="77777777" w:rsidR="00F27E56" w:rsidRPr="002E2243" w:rsidRDefault="00F27E56" w:rsidP="00D64C12">
      <w:pPr>
        <w:numPr>
          <w:ilvl w:val="0"/>
          <w:numId w:val="16"/>
        </w:numPr>
      </w:pPr>
      <w:r w:rsidRPr="002E2243">
        <w:t>Describe and demonstrate methods to complete the direct assessment portion of The CVI Range</w:t>
      </w:r>
    </w:p>
    <w:p w14:paraId="3034FCC5" w14:textId="77777777" w:rsidR="00F27E56" w:rsidRPr="002E2243" w:rsidRDefault="00F27E56" w:rsidP="00D64C12">
      <w:pPr>
        <w:numPr>
          <w:ilvl w:val="0"/>
          <w:numId w:val="16"/>
        </w:numPr>
      </w:pPr>
      <w:r w:rsidRPr="002E2243">
        <w:t>Demonstrate the ability to score Rating I and Rating II of The CVI Range</w:t>
      </w:r>
    </w:p>
    <w:p w14:paraId="7BD1D8BF" w14:textId="77777777" w:rsidR="00F27E56" w:rsidRPr="002E2243" w:rsidRDefault="00F27E56" w:rsidP="00F27E56"/>
    <w:p w14:paraId="3C7506A8" w14:textId="31A16087" w:rsidR="00F27E56" w:rsidRPr="00A3365F" w:rsidRDefault="00F27E56" w:rsidP="00F27E56">
      <w:pPr>
        <w:rPr>
          <w:b/>
        </w:rPr>
      </w:pPr>
      <w:r w:rsidRPr="00A3365F">
        <w:rPr>
          <w:b/>
        </w:rPr>
        <w:t>Discussion Board:</w:t>
      </w:r>
      <w:r w:rsidR="00BC539B">
        <w:rPr>
          <w:b/>
        </w:rPr>
        <w:t xml:space="preserve"> </w:t>
      </w:r>
      <w:r w:rsidR="00BC539B" w:rsidRPr="002E2243">
        <w:t>20 points</w:t>
      </w:r>
    </w:p>
    <w:p w14:paraId="708D2AD4" w14:textId="77777777" w:rsidR="00F27E56" w:rsidRPr="002E2243" w:rsidRDefault="00F27E56" w:rsidP="00F27E56">
      <w:r w:rsidRPr="002E2243">
        <w:t>Which aspects of The CVI Range are most challenging for professionals to complete?  What methods or suggestions can you offer to support professionals who are just beginning to use The CVI Range?</w:t>
      </w:r>
    </w:p>
    <w:p w14:paraId="72B0F203" w14:textId="77777777" w:rsidR="00F27E56" w:rsidRPr="002E2243" w:rsidRDefault="00F27E56" w:rsidP="00F27E56"/>
    <w:p w14:paraId="0941459E" w14:textId="77777777" w:rsidR="00F27E56" w:rsidRPr="00A3365F" w:rsidRDefault="00F27E56" w:rsidP="00F27E56">
      <w:pPr>
        <w:rPr>
          <w:b/>
        </w:rPr>
      </w:pPr>
      <w:r w:rsidRPr="00A3365F">
        <w:rPr>
          <w:b/>
        </w:rPr>
        <w:t>Readings:</w:t>
      </w:r>
    </w:p>
    <w:p w14:paraId="281880DD" w14:textId="77777777" w:rsidR="00F27E56" w:rsidRPr="002E2243" w:rsidRDefault="00F27E56" w:rsidP="00F27E56">
      <w:pPr>
        <w:rPr>
          <w:u w:val="single"/>
        </w:rPr>
      </w:pPr>
      <w:r w:rsidRPr="002E2243">
        <w:t xml:space="preserve">Roman Lantzy, Christine. </w:t>
      </w:r>
      <w:r w:rsidRPr="002E2243">
        <w:rPr>
          <w:i/>
        </w:rPr>
        <w:t xml:space="preserve">Cortical Visual Impairment: An Approach to Assessment &amp; Intervention, </w:t>
      </w:r>
      <w:r w:rsidRPr="002E2243">
        <w:t>AFB Press, New York, NY 2007-</w:t>
      </w:r>
      <w:r w:rsidRPr="002E2243">
        <w:rPr>
          <w:u w:val="single"/>
        </w:rPr>
        <w:t>Chapter 5</w:t>
      </w:r>
    </w:p>
    <w:p w14:paraId="4F14562E" w14:textId="77777777" w:rsidR="00F27E56" w:rsidRPr="002E2243" w:rsidRDefault="00F27E56" w:rsidP="00F27E56">
      <w:pPr>
        <w:rPr>
          <w:u w:val="single"/>
        </w:rPr>
      </w:pPr>
    </w:p>
    <w:p w14:paraId="5A3B0FE1" w14:textId="77777777" w:rsidR="00F27E56" w:rsidRPr="002E2243" w:rsidRDefault="00F27E56" w:rsidP="00F27E56">
      <w:pPr>
        <w:rPr>
          <w:bCs/>
        </w:rPr>
      </w:pPr>
      <w:r w:rsidRPr="00A3365F">
        <w:rPr>
          <w:b/>
          <w:bCs/>
        </w:rPr>
        <w:t>Assignment:</w:t>
      </w:r>
      <w:r w:rsidRPr="002E2243">
        <w:rPr>
          <w:bCs/>
        </w:rPr>
        <w:t xml:space="preserve"> </w:t>
      </w:r>
      <w:r w:rsidRPr="002E2243">
        <w:t>30 points</w:t>
      </w:r>
    </w:p>
    <w:p w14:paraId="26DD1D88" w14:textId="77777777" w:rsidR="008865D8" w:rsidRPr="00DA2705" w:rsidRDefault="008865D8" w:rsidP="008865D8">
      <w:r w:rsidRPr="00DA2705">
        <w:t>Describe at least 3 “behaviors” that may be misinterpreted by educational team members or family that are explained by the presence of the CVI characteristics.</w:t>
      </w:r>
    </w:p>
    <w:p w14:paraId="0BC2A860" w14:textId="77777777" w:rsidR="00F27E56" w:rsidRPr="002E2243" w:rsidRDefault="00F27E56" w:rsidP="00F27E56"/>
    <w:p w14:paraId="45C226AB" w14:textId="77777777" w:rsidR="00F27E56" w:rsidRPr="002E2243" w:rsidRDefault="00F27E56" w:rsidP="00F27E56">
      <w:r w:rsidRPr="00A3365F">
        <w:rPr>
          <w:b/>
          <w:bCs/>
        </w:rPr>
        <w:t>Webquest (Online research)</w:t>
      </w:r>
      <w:r w:rsidRPr="00A3365F">
        <w:rPr>
          <w:b/>
        </w:rPr>
        <w:t>:</w:t>
      </w:r>
      <w:r w:rsidRPr="002E2243">
        <w:t xml:space="preserve"> 10 points</w:t>
      </w:r>
    </w:p>
    <w:p w14:paraId="44524603" w14:textId="77777777" w:rsidR="00F27E56" w:rsidRPr="002E2243" w:rsidRDefault="00F27E56" w:rsidP="00F27E56">
      <w:r w:rsidRPr="002E2243">
        <w:t>Search the web including YouTube for video samples of children who have CVI.  Attempt to consider whether the individual is demonstrating visual behaviors consistent with Phase I, Phase II, or Phase III CVI.</w:t>
      </w:r>
      <w:r>
        <w:t xml:space="preserve">  </w:t>
      </w:r>
    </w:p>
    <w:p w14:paraId="785B2651" w14:textId="77777777" w:rsidR="00077F99" w:rsidRDefault="00077F99" w:rsidP="00F27E56">
      <w:pPr>
        <w:rPr>
          <w:b/>
          <w:bCs/>
        </w:rPr>
      </w:pPr>
    </w:p>
    <w:p w14:paraId="2E4EA55E" w14:textId="6EDEE745" w:rsidR="00A14264" w:rsidRDefault="00A14264" w:rsidP="00F27E56">
      <w:pPr>
        <w:rPr>
          <w:b/>
          <w:bCs/>
        </w:rPr>
      </w:pPr>
      <w:r>
        <w:rPr>
          <w:b/>
          <w:bCs/>
        </w:rPr>
        <w:lastRenderedPageBreak/>
        <w:t>Session Six: CVI Range Practice Session</w:t>
      </w:r>
    </w:p>
    <w:p w14:paraId="69D14144" w14:textId="0F07A4A0" w:rsidR="00A14264" w:rsidRDefault="00A14264" w:rsidP="00F27E56">
      <w:r>
        <w:t>This session will provide participants with practice observing interview, observation &amp; direct assessment using The CVI Range.  Video</w:t>
      </w:r>
      <w:r w:rsidR="00077F99">
        <w:t xml:space="preserve"> of a child with CVI will be presented and participants required to score Rating I and Rating II of The CVI Range.  </w:t>
      </w:r>
    </w:p>
    <w:p w14:paraId="33433949" w14:textId="34F970F9" w:rsidR="00077F99" w:rsidRDefault="00077F99" w:rsidP="00F27E56"/>
    <w:p w14:paraId="3D950D1A" w14:textId="77777777" w:rsidR="00077F99" w:rsidRPr="00171E9B" w:rsidRDefault="00077F99" w:rsidP="00077F99">
      <w:pPr>
        <w:rPr>
          <w:b/>
        </w:rPr>
      </w:pPr>
      <w:r w:rsidRPr="00171E9B">
        <w:rPr>
          <w:b/>
        </w:rPr>
        <w:t>Session Goals:</w:t>
      </w:r>
    </w:p>
    <w:p w14:paraId="1A247178" w14:textId="77777777" w:rsidR="00077F99" w:rsidRPr="002E2243" w:rsidRDefault="00077F99" w:rsidP="00077F99">
      <w:r w:rsidRPr="002E2243">
        <w:t>Upon completion of this session, the participant will be able to:</w:t>
      </w:r>
    </w:p>
    <w:p w14:paraId="0321C5F7" w14:textId="5EF19372" w:rsidR="00077F99" w:rsidRPr="002E2243" w:rsidRDefault="00077F99" w:rsidP="00077F99">
      <w:pPr>
        <w:numPr>
          <w:ilvl w:val="0"/>
          <w:numId w:val="15"/>
        </w:numPr>
      </w:pPr>
      <w:r>
        <w:t>Score Rating I &amp; Rating II of The CVI Range</w:t>
      </w:r>
    </w:p>
    <w:p w14:paraId="4EF369B8" w14:textId="6DF4E40F" w:rsidR="00077F99" w:rsidRDefault="00077F99" w:rsidP="00077F99">
      <w:pPr>
        <w:numPr>
          <w:ilvl w:val="0"/>
          <w:numId w:val="15"/>
        </w:numPr>
      </w:pPr>
      <w:r w:rsidRPr="002E2243">
        <w:t xml:space="preserve">Describe the </w:t>
      </w:r>
      <w:r>
        <w:t>use</w:t>
      </w:r>
      <w:r w:rsidRPr="002E2243">
        <w:t xml:space="preserve"> of the interview, observation, and direct assessment components </w:t>
      </w:r>
      <w:r>
        <w:t xml:space="preserve">to score </w:t>
      </w:r>
      <w:r w:rsidRPr="002E2243">
        <w:t>The CVI Range</w:t>
      </w:r>
    </w:p>
    <w:p w14:paraId="6B2B9C65" w14:textId="66DE0723" w:rsidR="00077F99" w:rsidRDefault="00077F99" w:rsidP="00077F99">
      <w:pPr>
        <w:numPr>
          <w:ilvl w:val="0"/>
          <w:numId w:val="15"/>
        </w:numPr>
      </w:pPr>
      <w:r w:rsidRPr="002E2243">
        <w:t xml:space="preserve">Describe </w:t>
      </w:r>
      <w:r>
        <w:t>and use the principles/rules for deriving a CVI Range set of scores</w:t>
      </w:r>
    </w:p>
    <w:p w14:paraId="6EC4B4EF" w14:textId="0B5E3242" w:rsidR="00077F99" w:rsidRDefault="00077F99" w:rsidP="00077F99"/>
    <w:p w14:paraId="68C8A6A1" w14:textId="192A0603" w:rsidR="00077F99" w:rsidRPr="00171E9B" w:rsidRDefault="00077F99" w:rsidP="00077F99">
      <w:pPr>
        <w:rPr>
          <w:b/>
        </w:rPr>
      </w:pPr>
      <w:r w:rsidRPr="00171E9B">
        <w:rPr>
          <w:b/>
        </w:rPr>
        <w:t>Discussion Board:</w:t>
      </w:r>
      <w:r w:rsidR="00BC539B">
        <w:rPr>
          <w:b/>
        </w:rPr>
        <w:t xml:space="preserve"> </w:t>
      </w:r>
      <w:r w:rsidR="00BC539B" w:rsidRPr="002E2243">
        <w:t>20 points</w:t>
      </w:r>
    </w:p>
    <w:p w14:paraId="3A2668E0" w14:textId="0D377ACD" w:rsidR="00077F99" w:rsidRPr="002E2243" w:rsidRDefault="00077F99" w:rsidP="00077F99">
      <w:r>
        <w:t xml:space="preserve">Discuss the tips or techniques you have </w:t>
      </w:r>
      <w:r w:rsidR="00187691">
        <w:t>used to assist in collecting interview, observation or direct assessment information to complete and/or score The CVI Range.</w:t>
      </w:r>
    </w:p>
    <w:p w14:paraId="4AAA4038" w14:textId="77777777" w:rsidR="00187691" w:rsidRDefault="00187691" w:rsidP="00077F99">
      <w:pPr>
        <w:rPr>
          <w:b/>
        </w:rPr>
      </w:pPr>
    </w:p>
    <w:p w14:paraId="6E9219BC" w14:textId="246ED33B" w:rsidR="00077F99" w:rsidRPr="00171E9B" w:rsidRDefault="00077F99" w:rsidP="00077F99">
      <w:pPr>
        <w:rPr>
          <w:b/>
        </w:rPr>
      </w:pPr>
      <w:r w:rsidRPr="00171E9B">
        <w:rPr>
          <w:b/>
        </w:rPr>
        <w:t>Readings:</w:t>
      </w:r>
    </w:p>
    <w:p w14:paraId="719CE9CA" w14:textId="4FB7D1A6" w:rsidR="00077F99" w:rsidRPr="00187691" w:rsidRDefault="00077F99" w:rsidP="00077F99">
      <w:pPr>
        <w:rPr>
          <w:u w:val="single"/>
        </w:rPr>
      </w:pPr>
      <w:r w:rsidRPr="009F4970">
        <w:t>Roman Lantzy, C. A. (2018) Cortical Visual Impairment: An Approach to Assessment and Intervention. New York: American Foundation for the Blind.</w:t>
      </w:r>
      <w:r w:rsidRPr="002E2243">
        <w:t>-</w:t>
      </w:r>
      <w:r w:rsidRPr="002E2243">
        <w:rPr>
          <w:u w:val="single"/>
        </w:rPr>
        <w:t>Chapter</w:t>
      </w:r>
      <w:r>
        <w:rPr>
          <w:u w:val="single"/>
        </w:rPr>
        <w:t>s 4 and</w:t>
      </w:r>
      <w:r w:rsidRPr="002E2243">
        <w:rPr>
          <w:u w:val="single"/>
        </w:rPr>
        <w:t xml:space="preserve"> 5</w:t>
      </w:r>
    </w:p>
    <w:p w14:paraId="4A48831E" w14:textId="77777777" w:rsidR="00077F99" w:rsidRPr="002E2243" w:rsidRDefault="00077F99" w:rsidP="00077F99"/>
    <w:p w14:paraId="5ADAED1D" w14:textId="77777777" w:rsidR="00077F99" w:rsidRPr="00171E9B" w:rsidRDefault="00077F99" w:rsidP="00077F99">
      <w:r w:rsidRPr="00171E9B">
        <w:rPr>
          <w:b/>
        </w:rPr>
        <w:t>Assignment:</w:t>
      </w:r>
      <w:r>
        <w:t xml:space="preserve"> </w:t>
      </w:r>
      <w:r w:rsidRPr="00171E9B">
        <w:t xml:space="preserve"> 30 points</w:t>
      </w:r>
    </w:p>
    <w:p w14:paraId="4A1BD718" w14:textId="59E9A19C" w:rsidR="00077F99" w:rsidRDefault="00187691" w:rsidP="00077F99">
      <w:r>
        <w:t>Completion of the video exercise used in the lecture portion of the weekly session.</w:t>
      </w:r>
    </w:p>
    <w:p w14:paraId="72E9BD34" w14:textId="77777777" w:rsidR="00187691" w:rsidRPr="002E2243" w:rsidRDefault="00187691" w:rsidP="00077F99"/>
    <w:p w14:paraId="29179B32" w14:textId="77777777" w:rsidR="00077F99" w:rsidRPr="002E2243" w:rsidRDefault="00077F99" w:rsidP="00077F99">
      <w:proofErr w:type="spellStart"/>
      <w:r w:rsidRPr="00171E9B">
        <w:rPr>
          <w:b/>
          <w:bCs/>
        </w:rPr>
        <w:t>Webquest</w:t>
      </w:r>
      <w:proofErr w:type="spellEnd"/>
      <w:r w:rsidRPr="00171E9B">
        <w:rPr>
          <w:b/>
          <w:bCs/>
        </w:rPr>
        <w:t xml:space="preserve"> (Online research):</w:t>
      </w:r>
      <w:r>
        <w:t xml:space="preserve"> </w:t>
      </w:r>
      <w:r w:rsidRPr="002E2243">
        <w:t>10 points</w:t>
      </w:r>
    </w:p>
    <w:p w14:paraId="09A9A116" w14:textId="59F2A92A" w:rsidR="00077F99" w:rsidRDefault="00077F99" w:rsidP="00077F99">
      <w:r w:rsidRPr="002E2243">
        <w:t xml:space="preserve">Search the web for any sites that provide </w:t>
      </w:r>
      <w:r w:rsidR="00187691">
        <w:t>examples of conducting The CVI Range.</w:t>
      </w:r>
    </w:p>
    <w:p w14:paraId="4D50A49F" w14:textId="29C844F9" w:rsidR="00187691" w:rsidRDefault="00187691" w:rsidP="00077F99"/>
    <w:p w14:paraId="030ADCCD" w14:textId="0A547B73" w:rsidR="00187691" w:rsidRDefault="00187691" w:rsidP="00077F99">
      <w:pPr>
        <w:rPr>
          <w:b/>
          <w:bCs/>
        </w:rPr>
      </w:pPr>
      <w:r>
        <w:rPr>
          <w:b/>
          <w:bCs/>
        </w:rPr>
        <w:t xml:space="preserve">Session Seven: Debriefing the CVI Range Video </w:t>
      </w:r>
    </w:p>
    <w:p w14:paraId="661090EA" w14:textId="24944C4F" w:rsidR="00187691" w:rsidRDefault="00187691" w:rsidP="00077F99">
      <w:pPr>
        <w:rPr>
          <w:b/>
          <w:bCs/>
        </w:rPr>
      </w:pPr>
    </w:p>
    <w:p w14:paraId="00A656C8" w14:textId="77777777" w:rsidR="00187691" w:rsidRPr="00171E9B" w:rsidRDefault="00187691" w:rsidP="00187691">
      <w:pPr>
        <w:rPr>
          <w:b/>
        </w:rPr>
      </w:pPr>
      <w:r w:rsidRPr="00171E9B">
        <w:rPr>
          <w:b/>
        </w:rPr>
        <w:t>Session Goals:</w:t>
      </w:r>
    </w:p>
    <w:p w14:paraId="085BE916" w14:textId="77777777" w:rsidR="00187691" w:rsidRPr="002E2243" w:rsidRDefault="00187691" w:rsidP="00187691">
      <w:r w:rsidRPr="002E2243">
        <w:t>Upon completion of this session, the participant will be able to:</w:t>
      </w:r>
    </w:p>
    <w:p w14:paraId="4909ADD6" w14:textId="1F2F11E9" w:rsidR="00187691" w:rsidRPr="002E2243" w:rsidRDefault="00187691" w:rsidP="00187691">
      <w:pPr>
        <w:numPr>
          <w:ilvl w:val="0"/>
          <w:numId w:val="15"/>
        </w:numPr>
      </w:pPr>
      <w:r>
        <w:t>Improve accuracy of scoring The CVI Range</w:t>
      </w:r>
    </w:p>
    <w:p w14:paraId="135EBC9B" w14:textId="39952CB7" w:rsidR="00187691" w:rsidRDefault="00355BDB" w:rsidP="00187691">
      <w:pPr>
        <w:numPr>
          <w:ilvl w:val="0"/>
          <w:numId w:val="15"/>
        </w:numPr>
      </w:pPr>
      <w:r>
        <w:t xml:space="preserve">Integrate interview, observation &amp; direct assessment data into results of </w:t>
      </w:r>
      <w:r w:rsidR="00187691" w:rsidRPr="002E2243">
        <w:t>The CVI Range</w:t>
      </w:r>
    </w:p>
    <w:p w14:paraId="3476379D" w14:textId="1FC471C1" w:rsidR="00187691" w:rsidRDefault="00355BDB" w:rsidP="00187691">
      <w:pPr>
        <w:numPr>
          <w:ilvl w:val="0"/>
          <w:numId w:val="15"/>
        </w:numPr>
      </w:pPr>
      <w:r>
        <w:t>Increase confidence in conducting The CVI Range</w:t>
      </w:r>
    </w:p>
    <w:p w14:paraId="36404971" w14:textId="77777777" w:rsidR="00187691" w:rsidRDefault="00187691" w:rsidP="00187691"/>
    <w:p w14:paraId="3B80F518" w14:textId="25C0676D" w:rsidR="00187691" w:rsidRDefault="00187691" w:rsidP="00187691">
      <w:pPr>
        <w:rPr>
          <w:b/>
        </w:rPr>
      </w:pPr>
      <w:r w:rsidRPr="00171E9B">
        <w:rPr>
          <w:b/>
        </w:rPr>
        <w:t>Discussion Board:</w:t>
      </w:r>
      <w:r w:rsidR="00BC539B">
        <w:rPr>
          <w:b/>
        </w:rPr>
        <w:t xml:space="preserve"> </w:t>
      </w:r>
      <w:r w:rsidR="00BC539B" w:rsidRPr="002E2243">
        <w:t>20 points</w:t>
      </w:r>
    </w:p>
    <w:p w14:paraId="17F2411E" w14:textId="33CC3C90" w:rsidR="00355BDB" w:rsidRPr="00355BDB" w:rsidRDefault="00355BDB" w:rsidP="00187691">
      <w:pPr>
        <w:rPr>
          <w:bCs/>
        </w:rPr>
      </w:pPr>
      <w:r>
        <w:rPr>
          <w:bCs/>
        </w:rPr>
        <w:t>Describe a list of “top 10” items necessary to complete a CVI Range assessment.  Are there items that you would avoid using?</w:t>
      </w:r>
    </w:p>
    <w:p w14:paraId="4ED7C1C0" w14:textId="77777777" w:rsidR="00355BDB" w:rsidRDefault="00355BDB" w:rsidP="00187691">
      <w:pPr>
        <w:rPr>
          <w:b/>
        </w:rPr>
      </w:pPr>
    </w:p>
    <w:p w14:paraId="55BD0A2A" w14:textId="77777777" w:rsidR="00355BDB" w:rsidRDefault="00355BDB" w:rsidP="00187691">
      <w:pPr>
        <w:rPr>
          <w:b/>
        </w:rPr>
      </w:pPr>
    </w:p>
    <w:p w14:paraId="5D477BCC" w14:textId="4630B5D8" w:rsidR="00187691" w:rsidRPr="00171E9B" w:rsidRDefault="00187691" w:rsidP="00187691">
      <w:pPr>
        <w:rPr>
          <w:b/>
        </w:rPr>
      </w:pPr>
      <w:r w:rsidRPr="00171E9B">
        <w:rPr>
          <w:b/>
        </w:rPr>
        <w:t>Readings:</w:t>
      </w:r>
    </w:p>
    <w:p w14:paraId="7F3BBCFC" w14:textId="77777777" w:rsidR="00355BDB" w:rsidRPr="00BC539B" w:rsidRDefault="00355BDB" w:rsidP="00BC539B">
      <w:pPr>
        <w:outlineLvl w:val="3"/>
      </w:pPr>
      <w:r w:rsidRPr="00BC539B">
        <w:t>Advances in the evaluation and management of cortical/cerebral visual impairment in children</w:t>
      </w:r>
    </w:p>
    <w:p w14:paraId="2417B04D" w14:textId="3BD34FC4" w:rsidR="00355BDB" w:rsidRPr="00BC539B" w:rsidRDefault="00FD4CF1" w:rsidP="00BC539B">
      <w:pPr>
        <w:outlineLvl w:val="3"/>
      </w:pPr>
      <w:hyperlink r:id="rId11" w:history="1">
        <w:r w:rsidR="00355BDB" w:rsidRPr="00BC539B">
          <w:rPr>
            <w:rStyle w:val="Hyperlink"/>
          </w:rPr>
          <w:t>Melinda Y Chang</w:t>
        </w:r>
      </w:hyperlink>
      <w:r w:rsidR="00355BDB" w:rsidRPr="00BC539B">
        <w:rPr>
          <w:vertAlign w:val="superscript"/>
        </w:rPr>
        <w:t> </w:t>
      </w:r>
      <w:hyperlink r:id="rId12" w:anchor="affiliation-1" w:tooltip="Children's Hospital Los Angeles, University of Southern California, Los Angeles, CA, USA; Roski Eye Institute, University of Southern California, Los Angeles, CA, USA. Electronic address: Melinda.y.wu@gmail.com." w:history="1">
        <w:r w:rsidR="00355BDB" w:rsidRPr="00BC539B">
          <w:rPr>
            <w:rStyle w:val="Hyperlink"/>
            <w:vertAlign w:val="superscript"/>
          </w:rPr>
          <w:t>1</w:t>
        </w:r>
      </w:hyperlink>
      <w:r w:rsidR="00355BDB" w:rsidRPr="00BC539B">
        <w:t>, </w:t>
      </w:r>
      <w:hyperlink r:id="rId13" w:history="1">
        <w:r w:rsidR="00355BDB" w:rsidRPr="00BC539B">
          <w:rPr>
            <w:rStyle w:val="Hyperlink"/>
          </w:rPr>
          <w:t>Mark S Borchert</w:t>
        </w:r>
      </w:hyperlink>
      <w:r w:rsidR="00355BDB" w:rsidRPr="00BC539B">
        <w:rPr>
          <w:vertAlign w:val="superscript"/>
        </w:rPr>
        <w:t> </w:t>
      </w:r>
      <w:hyperlink r:id="rId14" w:anchor="affiliation-2" w:tooltip="Children's Hospital Los Angeles, University of Southern California, Los Angeles, CA, USA; Roski Eye Institute, University of Southern California, Los Angeles, CA, USA." w:history="1">
        <w:r w:rsidR="00355BDB" w:rsidRPr="00BC539B">
          <w:rPr>
            <w:rStyle w:val="Hyperlink"/>
            <w:vertAlign w:val="superscript"/>
          </w:rPr>
          <w:t>2</w:t>
        </w:r>
      </w:hyperlink>
    </w:p>
    <w:p w14:paraId="470084D6" w14:textId="77777777" w:rsidR="00355BDB" w:rsidRDefault="00355BDB" w:rsidP="00187691"/>
    <w:p w14:paraId="5881ABB2" w14:textId="77777777" w:rsidR="00187691" w:rsidRPr="00171E9B" w:rsidRDefault="00187691" w:rsidP="00187691">
      <w:r w:rsidRPr="00171E9B">
        <w:rPr>
          <w:b/>
        </w:rPr>
        <w:t>Assignment:</w:t>
      </w:r>
      <w:r>
        <w:t xml:space="preserve"> </w:t>
      </w:r>
      <w:r w:rsidRPr="00171E9B">
        <w:t xml:space="preserve"> 30 points</w:t>
      </w:r>
    </w:p>
    <w:p w14:paraId="01A4BA0A" w14:textId="0D36F345" w:rsidR="00187691" w:rsidRDefault="00355BDB" w:rsidP="00187691">
      <w:r>
        <w:t xml:space="preserve">Submission of </w:t>
      </w:r>
      <w:r w:rsidR="004B50D5">
        <w:t>a completed CVI Range test form</w:t>
      </w:r>
    </w:p>
    <w:p w14:paraId="2781B41A" w14:textId="77777777" w:rsidR="00187691" w:rsidRPr="002E2243" w:rsidRDefault="00187691" w:rsidP="00187691"/>
    <w:p w14:paraId="35E71234" w14:textId="77777777" w:rsidR="00187691" w:rsidRPr="002E2243" w:rsidRDefault="00187691" w:rsidP="00187691">
      <w:proofErr w:type="spellStart"/>
      <w:r w:rsidRPr="00171E9B">
        <w:rPr>
          <w:b/>
          <w:bCs/>
        </w:rPr>
        <w:lastRenderedPageBreak/>
        <w:t>Webquest</w:t>
      </w:r>
      <w:proofErr w:type="spellEnd"/>
      <w:r w:rsidRPr="00171E9B">
        <w:rPr>
          <w:b/>
          <w:bCs/>
        </w:rPr>
        <w:t xml:space="preserve"> (Online research):</w:t>
      </w:r>
      <w:r>
        <w:t xml:space="preserve"> </w:t>
      </w:r>
      <w:r w:rsidRPr="002E2243">
        <w:t>10 points</w:t>
      </w:r>
    </w:p>
    <w:p w14:paraId="7CB2222D" w14:textId="25960E2F" w:rsidR="00187691" w:rsidRDefault="00187691" w:rsidP="00187691">
      <w:r w:rsidRPr="002E2243">
        <w:t>Search the web for any sites</w:t>
      </w:r>
      <w:r w:rsidR="004B50D5">
        <w:t xml:space="preserve"> that describe use of The CVI Range in guiding IEP development</w:t>
      </w:r>
    </w:p>
    <w:p w14:paraId="606FD6EC" w14:textId="77777777" w:rsidR="00077F99" w:rsidRPr="00A14264" w:rsidRDefault="00077F99" w:rsidP="00F27E56"/>
    <w:p w14:paraId="04F2E9DE" w14:textId="77777777" w:rsidR="00A3365F" w:rsidRPr="002E2243" w:rsidRDefault="00A3365F" w:rsidP="00F27E56"/>
    <w:p w14:paraId="7602AE21" w14:textId="0F42DB4B" w:rsidR="00F27E56" w:rsidRPr="00A3365F" w:rsidRDefault="00F27E56" w:rsidP="00F27E56">
      <w:r w:rsidRPr="00A3365F">
        <w:rPr>
          <w:b/>
        </w:rPr>
        <w:t xml:space="preserve">Session </w:t>
      </w:r>
      <w:r w:rsidR="00187691">
        <w:rPr>
          <w:b/>
        </w:rPr>
        <w:t>Eight</w:t>
      </w:r>
      <w:r w:rsidRPr="00A3365F">
        <w:rPr>
          <w:b/>
        </w:rPr>
        <w:t>:</w:t>
      </w:r>
      <w:r w:rsidR="00A3365F">
        <w:t xml:space="preserve"> </w:t>
      </w:r>
      <w:r w:rsidR="00A3365F">
        <w:rPr>
          <w:b/>
        </w:rPr>
        <w:t>The CVI Range and Program Planning</w:t>
      </w:r>
      <w:r w:rsidRPr="00A3365F">
        <w:t xml:space="preserve">  </w:t>
      </w:r>
    </w:p>
    <w:p w14:paraId="5FDF28F0" w14:textId="77777777" w:rsidR="00F27E56" w:rsidRPr="002E2243" w:rsidRDefault="00F27E56" w:rsidP="00F27E56">
      <w:r w:rsidRPr="002E2243">
        <w:t>This session will provide participants with the application of the results of The CVI Range to program planning and implementation.  Scores derived from Ratings I &amp; II of The CVI Range are integrated into the IEP and across routines of the individual’s living and learning settings.  This session will introduce met</w:t>
      </w:r>
      <w:r w:rsidR="00A3365F">
        <w:t xml:space="preserve">hods to create a CVI “schedule,” </w:t>
      </w:r>
      <w:r w:rsidRPr="002E2243">
        <w:t xml:space="preserve"> an approach used to plan and manage CVI interventions and adaptations across daily routines.</w:t>
      </w:r>
    </w:p>
    <w:p w14:paraId="0F327042" w14:textId="77777777" w:rsidR="00F27E56" w:rsidRPr="002E2243" w:rsidRDefault="00F27E56" w:rsidP="00F27E56"/>
    <w:p w14:paraId="1D094B20" w14:textId="77777777" w:rsidR="00F27E56" w:rsidRPr="00A3365F" w:rsidRDefault="00F27E56" w:rsidP="00F27E56">
      <w:pPr>
        <w:rPr>
          <w:b/>
        </w:rPr>
      </w:pPr>
      <w:r w:rsidRPr="00A3365F">
        <w:rPr>
          <w:b/>
        </w:rPr>
        <w:t>Session Goals:</w:t>
      </w:r>
    </w:p>
    <w:p w14:paraId="0893D87B" w14:textId="77777777" w:rsidR="00F27E56" w:rsidRPr="002E2243" w:rsidRDefault="00F27E56" w:rsidP="00F27E56">
      <w:r w:rsidRPr="002E2243">
        <w:t>Upon completion of this session, the participant will be able to:</w:t>
      </w:r>
    </w:p>
    <w:p w14:paraId="2AE48F99" w14:textId="77777777" w:rsidR="00F27E56" w:rsidRPr="002E2243" w:rsidRDefault="00F27E56" w:rsidP="00D64C12">
      <w:pPr>
        <w:numPr>
          <w:ilvl w:val="0"/>
          <w:numId w:val="17"/>
        </w:numPr>
      </w:pPr>
      <w:r w:rsidRPr="002E2243">
        <w:t>Describe methods to integrate The CVI Range results into the IEP</w:t>
      </w:r>
    </w:p>
    <w:p w14:paraId="1D659ACE" w14:textId="77777777" w:rsidR="00F27E56" w:rsidRPr="002E2243" w:rsidRDefault="00F27E56" w:rsidP="00D64C12">
      <w:pPr>
        <w:numPr>
          <w:ilvl w:val="0"/>
          <w:numId w:val="17"/>
        </w:numPr>
      </w:pPr>
      <w:r w:rsidRPr="002E2243">
        <w:t xml:space="preserve">Describe </w:t>
      </w:r>
      <w:r>
        <w:t>how to use</w:t>
      </w:r>
      <w:r w:rsidRPr="002E2243">
        <w:t xml:space="preserve"> the results of The CVI Range in program planning</w:t>
      </w:r>
    </w:p>
    <w:p w14:paraId="5DF0897B" w14:textId="77777777" w:rsidR="00F27E56" w:rsidRDefault="00F27E56" w:rsidP="00D64C12">
      <w:pPr>
        <w:numPr>
          <w:ilvl w:val="0"/>
          <w:numId w:val="17"/>
        </w:numPr>
      </w:pPr>
      <w:r>
        <w:t>Create</w:t>
      </w:r>
      <w:r w:rsidRPr="002E2243">
        <w:t xml:space="preserve"> a CVI “schedule” </w:t>
      </w:r>
    </w:p>
    <w:p w14:paraId="6FD719CF" w14:textId="77777777" w:rsidR="00F27E56" w:rsidRPr="00B21FCC" w:rsidRDefault="00F27E56" w:rsidP="00F27E56"/>
    <w:p w14:paraId="2A060A25" w14:textId="0488BAE8" w:rsidR="00F27E56" w:rsidRPr="008865D8" w:rsidRDefault="00F27E56" w:rsidP="00F27E56">
      <w:pPr>
        <w:rPr>
          <w:b/>
        </w:rPr>
      </w:pPr>
      <w:r w:rsidRPr="00A3365F">
        <w:rPr>
          <w:b/>
        </w:rPr>
        <w:t>Discussion Board:</w:t>
      </w:r>
      <w:r w:rsidR="00BC539B">
        <w:rPr>
          <w:b/>
        </w:rPr>
        <w:t xml:space="preserve"> </w:t>
      </w:r>
      <w:r w:rsidR="00BC539B" w:rsidRPr="002E2243">
        <w:t>20 points</w:t>
      </w:r>
    </w:p>
    <w:p w14:paraId="44BFEF4E" w14:textId="77777777" w:rsidR="00F27E56" w:rsidRPr="002E2243" w:rsidRDefault="00F27E56" w:rsidP="00F27E56">
      <w:r w:rsidRPr="002E2243">
        <w:t xml:space="preserve">Offer input regarding the pros and cons of </w:t>
      </w:r>
      <w:r w:rsidR="008865D8">
        <w:t>described approaches to students with CVI.</w:t>
      </w:r>
      <w:r w:rsidRPr="002E2243">
        <w:t xml:space="preserve">.  </w:t>
      </w:r>
    </w:p>
    <w:p w14:paraId="124C5037" w14:textId="77777777" w:rsidR="00F27E56" w:rsidRPr="002E2243" w:rsidRDefault="00F27E56" w:rsidP="00F27E56"/>
    <w:p w14:paraId="14AE0F65" w14:textId="77777777" w:rsidR="00F27E56" w:rsidRPr="00A3365F" w:rsidRDefault="00F27E56" w:rsidP="00F27E56">
      <w:pPr>
        <w:rPr>
          <w:b/>
        </w:rPr>
      </w:pPr>
      <w:r w:rsidRPr="00A3365F">
        <w:rPr>
          <w:b/>
        </w:rPr>
        <w:t>Readings:</w:t>
      </w:r>
    </w:p>
    <w:p w14:paraId="74915F1E" w14:textId="77777777" w:rsidR="00F27E56" w:rsidRPr="002E2243"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Chapter 6</w:t>
      </w:r>
    </w:p>
    <w:p w14:paraId="07FB0267" w14:textId="77777777" w:rsidR="004A5E93" w:rsidRPr="002E2243" w:rsidRDefault="004A5E93" w:rsidP="00F27E56"/>
    <w:p w14:paraId="4397F0AD" w14:textId="77777777" w:rsidR="00F27E56" w:rsidRPr="002E2243" w:rsidRDefault="00F27E56" w:rsidP="00F27E56">
      <w:r w:rsidRPr="00A3365F">
        <w:rPr>
          <w:b/>
          <w:bCs/>
        </w:rPr>
        <w:t>Webquest (Online research)</w:t>
      </w:r>
      <w:r w:rsidRPr="00A3365F">
        <w:rPr>
          <w:b/>
        </w:rPr>
        <w:t>:</w:t>
      </w:r>
      <w:r w:rsidRPr="002E2243">
        <w:t>10 points</w:t>
      </w:r>
    </w:p>
    <w:p w14:paraId="36F8ECB9" w14:textId="77777777" w:rsidR="004A5E93" w:rsidRDefault="008865D8" w:rsidP="004A5E93">
      <w:r w:rsidRPr="00EA2EE2">
        <w:t xml:space="preserve">Search the web for sites that incorporate information derived from The CVI Range into program planning.  </w:t>
      </w:r>
    </w:p>
    <w:p w14:paraId="069E40D0" w14:textId="77777777" w:rsidR="008865D8" w:rsidRDefault="008865D8" w:rsidP="004A5E93"/>
    <w:p w14:paraId="0029299B" w14:textId="77777777" w:rsidR="004A5E93" w:rsidRPr="002E2243" w:rsidRDefault="004A5E93" w:rsidP="004A5E93">
      <w:pPr>
        <w:rPr>
          <w:bCs/>
        </w:rPr>
      </w:pPr>
      <w:r w:rsidRPr="00A3365F">
        <w:rPr>
          <w:b/>
          <w:bCs/>
        </w:rPr>
        <w:t>Assignment:</w:t>
      </w:r>
      <w:r w:rsidRPr="002E2243">
        <w:rPr>
          <w:bCs/>
        </w:rPr>
        <w:t xml:space="preserve"> </w:t>
      </w:r>
      <w:r w:rsidRPr="002E2243">
        <w:t>30 points</w:t>
      </w:r>
    </w:p>
    <w:p w14:paraId="462DE212" w14:textId="77777777" w:rsidR="00F27E56" w:rsidRPr="00D5440A" w:rsidRDefault="00D5440A" w:rsidP="00F27E56">
      <w:pPr>
        <w:rPr>
          <w:rStyle w:val="Heading3Char"/>
        </w:rPr>
      </w:pPr>
      <w:r w:rsidRPr="00D5440A">
        <w:rPr>
          <w:color w:val="333333"/>
          <w:shd w:val="clear" w:color="auto" w:fill="FFFFFF"/>
        </w:rPr>
        <w:t>Create a CVI schedule for a student.  The student can be one with whom you have direct contact or can be fictitious.  Be sure to include the individual’s age &amp; The CVI Range score.  Include at least six components of the individual’s daily routine.</w:t>
      </w:r>
    </w:p>
    <w:p w14:paraId="6946A04F" w14:textId="77777777" w:rsidR="004A5E93" w:rsidRDefault="004A5E93" w:rsidP="00F27E56">
      <w:pPr>
        <w:rPr>
          <w:rStyle w:val="Heading3Char"/>
          <w:sz w:val="20"/>
          <w:szCs w:val="20"/>
        </w:rPr>
      </w:pPr>
    </w:p>
    <w:p w14:paraId="5580E1C5" w14:textId="77777777" w:rsidR="004A5E93" w:rsidRDefault="004A5E93" w:rsidP="00F27E56">
      <w:pPr>
        <w:rPr>
          <w:rStyle w:val="Heading3Char"/>
          <w:sz w:val="20"/>
          <w:szCs w:val="20"/>
        </w:rPr>
      </w:pPr>
    </w:p>
    <w:p w14:paraId="4C62320F" w14:textId="77777777" w:rsidR="004A5E93" w:rsidRPr="004A5E93" w:rsidRDefault="004A5E93" w:rsidP="00F27E56"/>
    <w:p w14:paraId="6E274E13" w14:textId="2C656E7D" w:rsidR="00F27E56" w:rsidRPr="005842E9" w:rsidRDefault="00F27E56" w:rsidP="00F27E56">
      <w:pPr>
        <w:rPr>
          <w:b/>
        </w:rPr>
      </w:pPr>
      <w:r w:rsidRPr="005842E9">
        <w:rPr>
          <w:b/>
        </w:rPr>
        <w:t xml:space="preserve">Session </w:t>
      </w:r>
      <w:r w:rsidR="00187691">
        <w:rPr>
          <w:b/>
        </w:rPr>
        <w:t>Nine</w:t>
      </w:r>
      <w:r w:rsidRPr="005842E9">
        <w:rPr>
          <w:b/>
        </w:rPr>
        <w:t xml:space="preserve">:  </w:t>
      </w:r>
      <w:r w:rsidR="005842E9" w:rsidRPr="005842E9">
        <w:rPr>
          <w:b/>
        </w:rPr>
        <w:t>CVI Interventions</w:t>
      </w:r>
    </w:p>
    <w:p w14:paraId="74EB2CEE" w14:textId="77777777" w:rsidR="00F27E56" w:rsidRPr="002E2243" w:rsidRDefault="00F27E56" w:rsidP="00F27E56">
      <w:r w:rsidRPr="002E2243">
        <w:t xml:space="preserve">This session will provide the participants with the principles and practices of interventions for individuals who have CVI.  Intervention suggestions will be divided into Phases I-III and designed to match a specific CVI Range score.  Photo images and video samples will be used to demonstrate design of adaptations and instructional supports.  </w:t>
      </w:r>
    </w:p>
    <w:p w14:paraId="7D279461" w14:textId="77777777" w:rsidR="00F27E56" w:rsidRPr="002E2243" w:rsidRDefault="00F27E56" w:rsidP="00F27E56"/>
    <w:p w14:paraId="7274390F" w14:textId="77777777" w:rsidR="00F27E56" w:rsidRPr="005842E9" w:rsidRDefault="00F27E56" w:rsidP="00F27E56">
      <w:pPr>
        <w:rPr>
          <w:b/>
        </w:rPr>
      </w:pPr>
      <w:r w:rsidRPr="005842E9">
        <w:rPr>
          <w:b/>
        </w:rPr>
        <w:t>Session Goals:</w:t>
      </w:r>
    </w:p>
    <w:p w14:paraId="6FBDDCF9" w14:textId="77777777" w:rsidR="00F27E56" w:rsidRPr="002E2243" w:rsidRDefault="00F27E56" w:rsidP="00F27E56">
      <w:r w:rsidRPr="002E2243">
        <w:t>Upon completion of this session, the participant will be able to:</w:t>
      </w:r>
    </w:p>
    <w:p w14:paraId="61D32548" w14:textId="77777777" w:rsidR="00F27E56" w:rsidRPr="002E2243" w:rsidRDefault="00F27E56" w:rsidP="00D64C12">
      <w:pPr>
        <w:numPr>
          <w:ilvl w:val="0"/>
          <w:numId w:val="18"/>
        </w:numPr>
      </w:pPr>
      <w:r w:rsidRPr="002E2243">
        <w:t>Describe the goals of intervention adaptations and strategies for individuals whose CVI Range scores place their level of functional vision in Phase I, Phase II, and Phase III CVI</w:t>
      </w:r>
    </w:p>
    <w:p w14:paraId="7C4A197D" w14:textId="77777777" w:rsidR="00F27E56" w:rsidRPr="002E2243" w:rsidRDefault="00F27E56" w:rsidP="00D64C12">
      <w:pPr>
        <w:numPr>
          <w:ilvl w:val="0"/>
          <w:numId w:val="18"/>
        </w:numPr>
      </w:pPr>
      <w:r w:rsidRPr="002E2243">
        <w:t>Design adaptations and instructional methods for individuals whose CVI Range scores place their level of functional vision is Phase I, Phase II, or Phase III CVI.</w:t>
      </w:r>
    </w:p>
    <w:p w14:paraId="41C0C48D" w14:textId="77777777" w:rsidR="00F27E56" w:rsidRDefault="00F27E56" w:rsidP="00D64C12">
      <w:pPr>
        <w:numPr>
          <w:ilvl w:val="0"/>
          <w:numId w:val="18"/>
        </w:numPr>
      </w:pPr>
      <w:r w:rsidRPr="002E2243">
        <w:lastRenderedPageBreak/>
        <w:t xml:space="preserve">Describe interventions based on the visual and behavioral characteristics associated with CVI.  </w:t>
      </w:r>
    </w:p>
    <w:p w14:paraId="1B411DAE" w14:textId="77777777" w:rsidR="005842E9" w:rsidRPr="002E2243" w:rsidRDefault="005842E9" w:rsidP="005842E9">
      <w:pPr>
        <w:ind w:left="720"/>
      </w:pPr>
    </w:p>
    <w:p w14:paraId="2C1C687D" w14:textId="4BA78134" w:rsidR="00F27E56" w:rsidRPr="005842E9" w:rsidRDefault="00F27E56" w:rsidP="00F27E56">
      <w:pPr>
        <w:rPr>
          <w:b/>
        </w:rPr>
      </w:pPr>
      <w:r w:rsidRPr="005842E9">
        <w:rPr>
          <w:b/>
        </w:rPr>
        <w:t>Discussion Board:</w:t>
      </w:r>
      <w:r w:rsidR="00BC539B">
        <w:rPr>
          <w:b/>
        </w:rPr>
        <w:t xml:space="preserve"> </w:t>
      </w:r>
      <w:r w:rsidR="00BC539B" w:rsidRPr="002E2243">
        <w:t>20 points</w:t>
      </w:r>
    </w:p>
    <w:p w14:paraId="58E159CD" w14:textId="77777777" w:rsidR="00F27E56" w:rsidRDefault="00EF3268" w:rsidP="00EF3268">
      <w:r w:rsidRPr="00EF3268">
        <w:t>Have you ever created a CVI Schedule for use at home or in a school setting?  What are the barriers or challenges that might interfere with the use of a CVI Schedule?  Can you offer any solutions to the potential obstacles?  Can a CVI Schedule be used successfully based on frequency of support from the teacher of the visually impaired or CVI provider?</w:t>
      </w:r>
    </w:p>
    <w:p w14:paraId="583EF7DF" w14:textId="77777777" w:rsidR="00EF3268" w:rsidRPr="00EF3268" w:rsidRDefault="00EF3268" w:rsidP="00EF3268"/>
    <w:p w14:paraId="02B7FD28" w14:textId="77777777" w:rsidR="00F27E56" w:rsidRPr="005842E9" w:rsidRDefault="00F27E56" w:rsidP="00F27E56">
      <w:pPr>
        <w:rPr>
          <w:b/>
        </w:rPr>
      </w:pPr>
      <w:r w:rsidRPr="005842E9">
        <w:rPr>
          <w:b/>
        </w:rPr>
        <w:t>Readings:</w:t>
      </w:r>
    </w:p>
    <w:p w14:paraId="6777A485" w14:textId="77777777" w:rsidR="00F27E56" w:rsidRPr="002E2243"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Chapter 6</w:t>
      </w:r>
    </w:p>
    <w:p w14:paraId="73EF7CF9" w14:textId="77777777" w:rsidR="00F27E56" w:rsidRPr="002E2243" w:rsidRDefault="00F27E56" w:rsidP="00F27E56"/>
    <w:p w14:paraId="459A5A90" w14:textId="77777777" w:rsidR="004D4AC4" w:rsidRPr="002E2243" w:rsidRDefault="004D4AC4" w:rsidP="004D4AC4">
      <w:r w:rsidRPr="00C2621C">
        <w:rPr>
          <w:b/>
          <w:bCs/>
        </w:rPr>
        <w:t>Webquest (Online research)</w:t>
      </w:r>
      <w:r w:rsidRPr="00C2621C">
        <w:rPr>
          <w:b/>
        </w:rPr>
        <w:t>:</w:t>
      </w:r>
      <w:r w:rsidRPr="002E2243">
        <w:t xml:space="preserve"> 20 points</w:t>
      </w:r>
    </w:p>
    <w:p w14:paraId="4D9114C3" w14:textId="77777777" w:rsidR="004D4AC4" w:rsidRPr="002E2243" w:rsidRDefault="004D4AC4" w:rsidP="004D4AC4">
      <w:r w:rsidRPr="002E2243">
        <w:t>Search the web for sites that provide CVI interventions ideas or suggestions.  Note whether or not the suggestions on the site are based on The CVI Range.</w:t>
      </w:r>
      <w:r>
        <w:t xml:space="preserve"> </w:t>
      </w:r>
      <w:r w:rsidRPr="004D4AC4">
        <w:rPr>
          <w:bCs/>
        </w:rPr>
        <w:t>This resource list will be used in Assignment 7.</w:t>
      </w:r>
    </w:p>
    <w:p w14:paraId="51D65D7F" w14:textId="77777777" w:rsidR="004D4AC4" w:rsidRDefault="004D4AC4" w:rsidP="00F27E56">
      <w:pPr>
        <w:rPr>
          <w:b/>
          <w:bCs/>
        </w:rPr>
      </w:pPr>
    </w:p>
    <w:p w14:paraId="27CDB71E" w14:textId="77777777" w:rsidR="00F27E56" w:rsidRPr="002E2243" w:rsidRDefault="00F27E56" w:rsidP="00F27E56">
      <w:pPr>
        <w:rPr>
          <w:bCs/>
        </w:rPr>
      </w:pPr>
      <w:r w:rsidRPr="005842E9">
        <w:rPr>
          <w:b/>
          <w:bCs/>
        </w:rPr>
        <w:t>Assignment:</w:t>
      </w:r>
      <w:r w:rsidRPr="002E2243">
        <w:rPr>
          <w:bCs/>
        </w:rPr>
        <w:t xml:space="preserve"> </w:t>
      </w:r>
      <w:r w:rsidR="00E96E9F">
        <w:t>3</w:t>
      </w:r>
      <w:r w:rsidRPr="002E2243">
        <w:t>0 points</w:t>
      </w:r>
    </w:p>
    <w:p w14:paraId="19F6B58B" w14:textId="77777777" w:rsidR="001B500D" w:rsidRPr="00BF7DAD" w:rsidRDefault="001B500D" w:rsidP="001B500D">
      <w:r w:rsidRPr="00BF7DAD">
        <w:t>Describe CVI supports that can be integrated into an instructional subject (math, reading, language arts, etc), or with a therapy session (PT, OT, Speech, O&amp;M)</w:t>
      </w:r>
    </w:p>
    <w:p w14:paraId="289F5F74" w14:textId="77777777" w:rsidR="00F27E56" w:rsidRPr="002E2243" w:rsidRDefault="00F27E56" w:rsidP="00F27E56"/>
    <w:p w14:paraId="051DA356" w14:textId="77777777" w:rsidR="00F27E56" w:rsidRPr="002E2243" w:rsidRDefault="00F27E56" w:rsidP="00F27E56"/>
    <w:p w14:paraId="5D0FC493" w14:textId="17C3DB11" w:rsidR="00F27E56" w:rsidRPr="00EC7E4D" w:rsidRDefault="00F27E56" w:rsidP="00F27E56">
      <w:pPr>
        <w:rPr>
          <w:b/>
        </w:rPr>
      </w:pPr>
      <w:r w:rsidRPr="00EC7E4D">
        <w:rPr>
          <w:b/>
        </w:rPr>
        <w:t xml:space="preserve">Session </w:t>
      </w:r>
      <w:r w:rsidR="00187691">
        <w:rPr>
          <w:b/>
        </w:rPr>
        <w:t>Ten</w:t>
      </w:r>
      <w:r w:rsidRPr="00EC7E4D">
        <w:rPr>
          <w:b/>
        </w:rPr>
        <w:t xml:space="preserve">:  </w:t>
      </w:r>
      <w:r w:rsidR="00EC7E4D">
        <w:rPr>
          <w:b/>
        </w:rPr>
        <w:t xml:space="preserve"> Special Emphasis on Phase III and Literacy</w:t>
      </w:r>
    </w:p>
    <w:p w14:paraId="40F52D4B" w14:textId="77777777" w:rsidR="00F27E56" w:rsidRPr="002E2243" w:rsidRDefault="00F27E56" w:rsidP="00F27E56">
      <w:r w:rsidRPr="002E2243">
        <w:t>This session will provide information regarding the specialized needs of individuals who are in Phase III CVI.  Emphasis will be placed on supporting instruction that facilitates literacy learning while incorporating Phase III adaptations and instruction.  This session will also provide information regarding identification of salient features in complex arrays in both 2-dimensional materials and 3-dimensional settings.  Information will be provided regarding the challenges in social learning for individuals with CVI.  Suggestions for social learning and interaction will be provided.</w:t>
      </w:r>
    </w:p>
    <w:p w14:paraId="18D773AF" w14:textId="77777777" w:rsidR="00F27E56" w:rsidRPr="002E2243" w:rsidRDefault="00F27E56" w:rsidP="00F27E56"/>
    <w:p w14:paraId="1C7DC775" w14:textId="77777777" w:rsidR="00F27E56" w:rsidRPr="00EC7E4D" w:rsidRDefault="00F27E56" w:rsidP="00F27E56">
      <w:pPr>
        <w:rPr>
          <w:b/>
        </w:rPr>
      </w:pPr>
      <w:r w:rsidRPr="00EC7E4D">
        <w:rPr>
          <w:b/>
        </w:rPr>
        <w:t>Session Goals:</w:t>
      </w:r>
    </w:p>
    <w:p w14:paraId="2059A6E7" w14:textId="77777777" w:rsidR="00F27E56" w:rsidRPr="002E2243" w:rsidRDefault="00F27E56" w:rsidP="00F27E56">
      <w:r w:rsidRPr="002E2243">
        <w:t>Upon completion of this session, the participant will be able to:</w:t>
      </w:r>
    </w:p>
    <w:p w14:paraId="2A64A5C4" w14:textId="77777777" w:rsidR="00F27E56" w:rsidRPr="002E2243" w:rsidRDefault="00F27E56" w:rsidP="00D64C12">
      <w:pPr>
        <w:numPr>
          <w:ilvl w:val="0"/>
          <w:numId w:val="19"/>
        </w:numPr>
      </w:pPr>
      <w:r w:rsidRPr="002E2243">
        <w:t>Describe the CVI characteristics as they are demonstrated in Phase III</w:t>
      </w:r>
    </w:p>
    <w:p w14:paraId="72380C5E" w14:textId="77777777" w:rsidR="00F27E56" w:rsidRPr="002E2243" w:rsidRDefault="00F27E56" w:rsidP="00D64C12">
      <w:pPr>
        <w:numPr>
          <w:ilvl w:val="0"/>
          <w:numId w:val="19"/>
        </w:numPr>
      </w:pPr>
      <w:r w:rsidRPr="002E2243">
        <w:t xml:space="preserve">Describe the principles of salient visual features </w:t>
      </w:r>
    </w:p>
    <w:p w14:paraId="6B3F6CE1" w14:textId="77777777" w:rsidR="00F27E56" w:rsidRPr="002E2243" w:rsidRDefault="00F27E56" w:rsidP="00D64C12">
      <w:pPr>
        <w:numPr>
          <w:ilvl w:val="0"/>
          <w:numId w:val="19"/>
        </w:numPr>
      </w:pPr>
      <w:r w:rsidRPr="002E2243">
        <w:t>Describe methods to incorporate salient features, &amp; comparative thought into literacy support</w:t>
      </w:r>
    </w:p>
    <w:p w14:paraId="7B40E1F4" w14:textId="77777777" w:rsidR="00F27E56" w:rsidRPr="002E2243" w:rsidRDefault="00F27E56" w:rsidP="00D64C12">
      <w:pPr>
        <w:numPr>
          <w:ilvl w:val="0"/>
          <w:numId w:val="19"/>
        </w:numPr>
      </w:pPr>
      <w:r w:rsidRPr="002E2243">
        <w:t>Describe the specialized supports used to facilitate literacy in individuals who are in Phase III CVI</w:t>
      </w:r>
    </w:p>
    <w:p w14:paraId="03295557" w14:textId="77777777" w:rsidR="00F27E56" w:rsidRPr="002E2243" w:rsidRDefault="00F27E56" w:rsidP="00D64C12">
      <w:pPr>
        <w:numPr>
          <w:ilvl w:val="0"/>
          <w:numId w:val="19"/>
        </w:numPr>
      </w:pPr>
      <w:r w:rsidRPr="002E2243">
        <w:t>Describe challenges and supports of social learning &amp; interaction for individuals with CVI.</w:t>
      </w:r>
    </w:p>
    <w:p w14:paraId="63BB9C48" w14:textId="77777777" w:rsidR="00F27E56" w:rsidRPr="002E2243" w:rsidRDefault="00F27E56" w:rsidP="00F27E56"/>
    <w:p w14:paraId="2F676069" w14:textId="5193B6AD" w:rsidR="00F27E56" w:rsidRPr="00EC7E4D" w:rsidRDefault="00F27E56" w:rsidP="00F27E56">
      <w:pPr>
        <w:rPr>
          <w:b/>
        </w:rPr>
      </w:pPr>
      <w:r w:rsidRPr="00EC7E4D">
        <w:rPr>
          <w:b/>
        </w:rPr>
        <w:t>Discussion Board:</w:t>
      </w:r>
      <w:r w:rsidR="00BC539B">
        <w:rPr>
          <w:b/>
        </w:rPr>
        <w:t xml:space="preserve"> </w:t>
      </w:r>
      <w:r w:rsidR="00BC539B" w:rsidRPr="002E2243">
        <w:t>20 points</w:t>
      </w:r>
    </w:p>
    <w:p w14:paraId="2BEA55FE" w14:textId="77777777" w:rsidR="00F27E56" w:rsidRPr="002E2243" w:rsidRDefault="00F27E56" w:rsidP="00F27E56">
      <w:r w:rsidRPr="002E2243">
        <w:t>When would an educator or parent begin teaching the principles of salient visual features to a child with CVI?  Describe circumstances in which incidental or planned instruction about salient visual features might occur.  How might increased understanding of salient visual features support social learning or interaction?</w:t>
      </w:r>
    </w:p>
    <w:p w14:paraId="57F1AD71" w14:textId="77777777" w:rsidR="00F27E56" w:rsidRPr="002E2243" w:rsidRDefault="00F27E56" w:rsidP="00F27E56"/>
    <w:p w14:paraId="6D979C6B" w14:textId="77777777" w:rsidR="00F27E56" w:rsidRPr="00EC7E4D" w:rsidRDefault="00F27E56" w:rsidP="00F27E56">
      <w:pPr>
        <w:rPr>
          <w:b/>
        </w:rPr>
      </w:pPr>
      <w:r w:rsidRPr="00EC7E4D">
        <w:rPr>
          <w:b/>
        </w:rPr>
        <w:t>Readings:</w:t>
      </w:r>
    </w:p>
    <w:p w14:paraId="6C58A2F0" w14:textId="77777777" w:rsidR="00F27E56" w:rsidRPr="002E2243" w:rsidRDefault="009F4970" w:rsidP="00F27E56">
      <w:pPr>
        <w:rPr>
          <w:u w:val="single"/>
        </w:rPr>
      </w:pPr>
      <w:r w:rsidRPr="009F4970">
        <w:t>Roman Lantzy, C. A. (2018) Cortical Visual Impairment: An Approach to Assessment and Intervention. New York: American Foundation for the Blind.</w:t>
      </w:r>
      <w:r w:rsidR="00F27E56" w:rsidRPr="002E2243">
        <w:t>-</w:t>
      </w:r>
      <w:r w:rsidR="00F27E56" w:rsidRPr="002E2243">
        <w:rPr>
          <w:u w:val="single"/>
        </w:rPr>
        <w:t>Chapters 4 &amp; 6</w:t>
      </w:r>
    </w:p>
    <w:p w14:paraId="1F6FCAF3" w14:textId="77777777" w:rsidR="00F27E56" w:rsidRDefault="00F27E56" w:rsidP="00F27E56">
      <w:pPr>
        <w:rPr>
          <w:bCs/>
        </w:rPr>
      </w:pPr>
    </w:p>
    <w:p w14:paraId="1EC98633" w14:textId="77777777" w:rsidR="00F27E56" w:rsidRPr="002E2243" w:rsidRDefault="00F27E56" w:rsidP="00F27E56">
      <w:pPr>
        <w:rPr>
          <w:bCs/>
        </w:rPr>
      </w:pPr>
      <w:r w:rsidRPr="00EC7E4D">
        <w:rPr>
          <w:b/>
          <w:bCs/>
        </w:rPr>
        <w:t>Assignment:</w:t>
      </w:r>
      <w:r w:rsidRPr="002E2243">
        <w:rPr>
          <w:bCs/>
        </w:rPr>
        <w:t xml:space="preserve"> </w:t>
      </w:r>
      <w:r w:rsidRPr="002E2243">
        <w:t>30 points</w:t>
      </w:r>
    </w:p>
    <w:p w14:paraId="342E15AA" w14:textId="77777777" w:rsidR="00F27E56" w:rsidRPr="002E2243" w:rsidRDefault="00F27E56" w:rsidP="00F27E56">
      <w:r w:rsidRPr="002E2243">
        <w:t>Identify 10 objects and use 2-3 salient feature descriptors for each.  Also, write one sentence that compares each one of the 10 objects to another similar but not identical object.  Be sure to incorporate the salient features you selected as part of your comparative sentence.</w:t>
      </w:r>
    </w:p>
    <w:p w14:paraId="6701EB01" w14:textId="77777777" w:rsidR="00F27E56" w:rsidRPr="002E2243" w:rsidRDefault="00F27E56" w:rsidP="00F27E56">
      <w:pPr>
        <w:rPr>
          <w:bCs/>
        </w:rPr>
      </w:pPr>
    </w:p>
    <w:p w14:paraId="4FA173CF" w14:textId="77777777" w:rsidR="00F27E56" w:rsidRPr="002E2243" w:rsidRDefault="00F27E56" w:rsidP="00F27E56">
      <w:r w:rsidRPr="00EC7E4D">
        <w:rPr>
          <w:b/>
          <w:bCs/>
        </w:rPr>
        <w:t>Webquest (Online research)</w:t>
      </w:r>
      <w:r w:rsidRPr="00EC7E4D">
        <w:rPr>
          <w:b/>
        </w:rPr>
        <w:t>:</w:t>
      </w:r>
      <w:r w:rsidRPr="002E2243">
        <w:t xml:space="preserve"> 10 points</w:t>
      </w:r>
    </w:p>
    <w:p w14:paraId="7FE49BFF" w14:textId="77777777" w:rsidR="00F27E56" w:rsidRPr="002E2243" w:rsidRDefault="00F27E56" w:rsidP="00F27E56">
      <w:r w:rsidRPr="002E2243">
        <w:t>Search the web for literacy sites for individuals with visual impairment.  Note those that include methods or information about literacy for children with CVI.</w:t>
      </w:r>
      <w:r>
        <w:t xml:space="preserve">  What specialized supports are recommended?   How are salient features and comparative thought addressed?</w:t>
      </w:r>
    </w:p>
    <w:p w14:paraId="004170A3" w14:textId="77777777" w:rsidR="003A5DB6" w:rsidRPr="00195ABB" w:rsidRDefault="003A5DB6" w:rsidP="00455F1E">
      <w:pPr>
        <w:pStyle w:val="Heading2"/>
      </w:pPr>
    </w:p>
    <w:p w14:paraId="698ADF60" w14:textId="77777777" w:rsidR="008170F0" w:rsidRPr="004D443A" w:rsidRDefault="008170F0" w:rsidP="00455F1E">
      <w:pPr>
        <w:pStyle w:val="Heading2"/>
      </w:pPr>
      <w:r w:rsidRPr="004D443A">
        <w:t>ONLINE STUDENT SERVICES</w:t>
      </w:r>
    </w:p>
    <w:p w14:paraId="0FA84EA1" w14:textId="77777777" w:rsidR="00BD6EA7" w:rsidRPr="00430DD4" w:rsidRDefault="00BD6EA7" w:rsidP="00455F1E">
      <w:r w:rsidRPr="00430DD4">
        <w:rPr>
          <w:bCs/>
        </w:rPr>
        <w:t xml:space="preserve">Fitchburg State </w:t>
      </w:r>
      <w:r w:rsidR="0020304F" w:rsidRPr="00430DD4">
        <w:rPr>
          <w:bCs/>
        </w:rPr>
        <w:t>University</w:t>
      </w:r>
      <w:r w:rsidRPr="00430DD4">
        <w:t xml:space="preserve"> encourages all Extended Campus students to take advantage of our online student services.  We have created a “virtual student center” just for you.  Here you will find access to Counseling Services, Career Services, Th</w:t>
      </w:r>
      <w:r w:rsidR="00A327E4" w:rsidRPr="00430DD4">
        <w:t>e Student Activity Center, the university</w:t>
      </w:r>
      <w:r w:rsidRPr="00430DD4">
        <w:t xml:space="preserve"> bookstore and many other helpful links.  You can access our student center by going to the </w:t>
      </w:r>
      <w:r w:rsidR="00A327E4" w:rsidRPr="00430DD4">
        <w:t>university</w:t>
      </w:r>
      <w:r w:rsidRPr="00430DD4">
        <w:t xml:space="preserve"> homepage at </w:t>
      </w:r>
      <w:hyperlink r:id="rId15" w:history="1">
        <w:r w:rsidR="00220DBD" w:rsidRPr="00430DD4">
          <w:rPr>
            <w:rStyle w:val="Hyperlink"/>
            <w:b/>
          </w:rPr>
          <w:t>http://www.fitchburgstate.edu</w:t>
        </w:r>
      </w:hyperlink>
      <w:r w:rsidRPr="00430DD4">
        <w:t xml:space="preserve"> and clicking on Offices and Services.  Scroll down and click on Extended Campus Center.  You will find links to Library Services, our Virtual Student Center and other important information.</w:t>
      </w:r>
    </w:p>
    <w:p w14:paraId="46DD35CD" w14:textId="77777777" w:rsidR="003417AF" w:rsidRPr="00195ABB" w:rsidRDefault="003417AF" w:rsidP="00455F1E">
      <w:pPr>
        <w:rPr>
          <w:lang w:bidi="en-US"/>
        </w:rPr>
      </w:pPr>
    </w:p>
    <w:p w14:paraId="2F65E5F8" w14:textId="77777777" w:rsidR="00A143BF" w:rsidRPr="00195ABB" w:rsidRDefault="00BC14EF" w:rsidP="00455F1E">
      <w:pPr>
        <w:pStyle w:val="Heading3"/>
      </w:pPr>
      <w:r w:rsidRPr="00195ABB">
        <w:rPr>
          <w:lang w:bidi="en-US"/>
        </w:rPr>
        <w:t>Fitchburg State University Distance Learning &amp; Extended Campus Library Services</w:t>
      </w:r>
    </w:p>
    <w:p w14:paraId="73343588" w14:textId="77777777" w:rsidR="00A143BF" w:rsidRPr="00430DD4" w:rsidRDefault="00A143BF" w:rsidP="00455F1E"/>
    <w:p w14:paraId="34F68576" w14:textId="77777777" w:rsidR="00A143BF" w:rsidRPr="00430DD4" w:rsidRDefault="00A143BF" w:rsidP="00455F1E">
      <w:r w:rsidRPr="00430DD4">
        <w:t xml:space="preserve">The Gallucci-Cirio Library at Fitchburg State University provides a full range of library services including borrowing privileges; document delivery (books and articles mailed to your home); </w:t>
      </w:r>
      <w:r w:rsidR="002B52FF">
        <w:t>i</w:t>
      </w:r>
      <w:r w:rsidRPr="00430DD4">
        <w:t xml:space="preserve">nterlibrary </w:t>
      </w:r>
      <w:r w:rsidR="002B52FF">
        <w:t>l</w:t>
      </w:r>
      <w:r w:rsidRPr="00430DD4">
        <w:t>oan; reference assistance via: phone, email, IM, Blackboard’s Collaboration and Elluminate tools, Skype</w:t>
      </w:r>
      <w:r w:rsidR="002B52FF">
        <w:t>,</w:t>
      </w:r>
      <w:r w:rsidRPr="00430DD4">
        <w:t xml:space="preserve"> and in-person; library instruction; research help and more. Any questions relating to library services should be directed to the Linda LeBlanc, Access Services Librarian, at 978-665-3062 or </w:t>
      </w:r>
      <w:hyperlink r:id="rId16" w:history="1">
        <w:r w:rsidRPr="00430DD4">
          <w:rPr>
            <w:rStyle w:val="Hyperlink"/>
            <w:b/>
          </w:rPr>
          <w:t>dllibrary@fitchburgstate.edu</w:t>
        </w:r>
      </w:hyperlink>
      <w:r w:rsidRPr="00430DD4">
        <w:t xml:space="preserve">. There is also a special section for Distance Learning and Extended Campus Services at </w:t>
      </w:r>
      <w:hyperlink r:id="rId17" w:history="1">
        <w:r w:rsidRPr="00430DD4">
          <w:rPr>
            <w:rStyle w:val="Hyperlink"/>
            <w:b/>
          </w:rPr>
          <w:t>http://fitchburgstate.libguides.com/dlservices</w:t>
        </w:r>
      </w:hyperlink>
      <w:r w:rsidRPr="00430DD4">
        <w:t xml:space="preserve"> outlining the wide range of services available to you and how to access them.</w:t>
      </w:r>
    </w:p>
    <w:p w14:paraId="706ADECC" w14:textId="77777777" w:rsidR="00A143BF" w:rsidRPr="00195ABB" w:rsidRDefault="00A143BF" w:rsidP="00455F1E"/>
    <w:p w14:paraId="4EF23DA2" w14:textId="77777777" w:rsidR="00A143BF" w:rsidRPr="00430DD4" w:rsidRDefault="00A143BF" w:rsidP="00455F1E">
      <w:r w:rsidRPr="00430DD4">
        <w:t xml:space="preserve">Students who are currently registered with the university may access any of the library’s subscription databases, including an increasing number with full-text, by visiting the Gallucci-Cirio Library’s homepage at </w:t>
      </w:r>
      <w:hyperlink r:id="rId18" w:history="1">
        <w:r w:rsidRPr="00430DD4">
          <w:rPr>
            <w:rStyle w:val="Hyperlink"/>
            <w:b/>
          </w:rPr>
          <w:t>http://www.fitchburgstate.edu/academics/library</w:t>
        </w:r>
      </w:hyperlink>
      <w:r w:rsidRPr="00430DD4">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19" w:history="1">
        <w:r w:rsidRPr="00430DD4">
          <w:rPr>
            <w:rStyle w:val="Hyperlink"/>
            <w:b/>
          </w:rPr>
          <w:t>helpdesk@fitchburgstate.edu</w:t>
        </w:r>
      </w:hyperlink>
      <w:r w:rsidRPr="00430DD4">
        <w:t xml:space="preserve">. The Library can issue you a temporary guest Falcon Key to use while the Technology Department is setting up your account: contact us at 978-665-3062 or </w:t>
      </w:r>
      <w:hyperlink r:id="rId20" w:history="1">
        <w:r w:rsidRPr="00430DD4">
          <w:rPr>
            <w:rStyle w:val="Hyperlink"/>
            <w:b/>
          </w:rPr>
          <w:t>dllibrary@fitchburgstate.edu</w:t>
        </w:r>
      </w:hyperlink>
      <w:r w:rsidR="002842A0" w:rsidRPr="004D443A">
        <w:rPr>
          <w:rStyle w:val="Hyperlink"/>
          <w:u w:val="none"/>
        </w:rPr>
        <w:t>.</w:t>
      </w:r>
    </w:p>
    <w:p w14:paraId="3E333DB4" w14:textId="77777777" w:rsidR="00A143BF" w:rsidRPr="00195ABB" w:rsidRDefault="00A143BF" w:rsidP="00455F1E"/>
    <w:p w14:paraId="4ED2F1AA" w14:textId="77777777" w:rsidR="00A143BF" w:rsidRPr="00195ABB" w:rsidRDefault="00A143BF" w:rsidP="00455F1E">
      <w:r w:rsidRPr="00430DD4">
        <w:lastRenderedPageBreak/>
        <w:t>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Activate your library account online at</w:t>
      </w:r>
      <w:r w:rsidR="00DC1E5A" w:rsidRPr="00430DD4">
        <w:t xml:space="preserve"> </w:t>
      </w:r>
      <w:hyperlink r:id="rId21" w:history="1">
        <w:r w:rsidR="002C6316" w:rsidRPr="00430DD4">
          <w:rPr>
            <w:rStyle w:val="Hyperlink"/>
            <w:b/>
          </w:rPr>
          <w:t>http://fitchburgstate.libguides.com/dlservices</w:t>
        </w:r>
      </w:hyperlink>
      <w:r w:rsidR="002C6316" w:rsidRPr="00430DD4">
        <w:t xml:space="preserve"> </w:t>
      </w:r>
      <w:hyperlink r:id="rId22" w:history="1"/>
      <w:r w:rsidRPr="00430DD4">
        <w:t xml:space="preserve">or in person at the Circulation Desk. After activation by the Gallucci-Cirio Library and receipt of your OneCard, students may also use any Massachusetts State College/University Library as well as participating libraries in the Academic and Research Collaborative (ARC) during the current semester.  OneCards are available on campus all year round.  Students wanting a OneCard must either complete the online Extended Campus OneCard request form </w:t>
      </w:r>
      <w:hyperlink r:id="rId23" w:history="1">
        <w:r w:rsidR="00DC1E5A" w:rsidRPr="00430DD4">
          <w:rPr>
            <w:rStyle w:val="Hyperlink"/>
            <w:b/>
          </w:rPr>
          <w:t>http://www.fitchburgstate.edu/offices/technology/onecard/</w:t>
        </w:r>
      </w:hyperlink>
      <w:r w:rsidR="00DC1E5A" w:rsidRPr="00430DD4">
        <w:t xml:space="preserve"> </w:t>
      </w:r>
      <w:r w:rsidRPr="00430DD4">
        <w:t>or present a course registration confirmation at the OneCard Office in the Anthony Building, main campus.  Please call 978-665-3039 for available times or if you have any questions about your OneCard</w:t>
      </w:r>
      <w:r w:rsidRPr="00195ABB">
        <w:t xml:space="preserve">.  </w:t>
      </w:r>
    </w:p>
    <w:p w14:paraId="0D8DE758" w14:textId="77777777" w:rsidR="00B823F9" w:rsidRPr="00195ABB" w:rsidRDefault="003417AF" w:rsidP="00455F1E">
      <w:pPr>
        <w:rPr>
          <w:u w:val="single"/>
        </w:rPr>
      </w:pPr>
      <w:r w:rsidRPr="00195ABB">
        <w:t xml:space="preserve"> </w:t>
      </w:r>
    </w:p>
    <w:p w14:paraId="17F0D39E" w14:textId="77777777" w:rsidR="002842A0" w:rsidRDefault="002842A0" w:rsidP="00455F1E">
      <w:pPr>
        <w:pStyle w:val="Heading3"/>
      </w:pPr>
    </w:p>
    <w:p w14:paraId="0CF3142A" w14:textId="77777777" w:rsidR="002842A0" w:rsidRDefault="002842A0" w:rsidP="00455F1E">
      <w:pPr>
        <w:pStyle w:val="Heading3"/>
      </w:pPr>
    </w:p>
    <w:p w14:paraId="645958D6" w14:textId="77777777" w:rsidR="00626A45" w:rsidRPr="00430DD4" w:rsidRDefault="00571976" w:rsidP="00455F1E">
      <w:pPr>
        <w:pStyle w:val="Heading3"/>
      </w:pPr>
      <w:r w:rsidRPr="00195ABB">
        <w:t xml:space="preserve">University </w:t>
      </w:r>
      <w:r>
        <w:t>a</w:t>
      </w:r>
      <w:r w:rsidRPr="00195ABB">
        <w:t>nd Education Unit Policies</w:t>
      </w:r>
    </w:p>
    <w:p w14:paraId="52B1F1D1" w14:textId="77777777" w:rsidR="00626A45" w:rsidRPr="004D443A" w:rsidRDefault="00626A45" w:rsidP="00455F1E">
      <w:pPr>
        <w:pStyle w:val="Heading4"/>
      </w:pPr>
      <w:r w:rsidRPr="004D443A">
        <w:t>Policy on Disability</w:t>
      </w:r>
    </w:p>
    <w:p w14:paraId="0F96C43B" w14:textId="77777777" w:rsidR="00626A45" w:rsidRPr="00430DD4" w:rsidRDefault="00626A45" w:rsidP="00455F1E">
      <w:r w:rsidRPr="00195ABB">
        <w:t xml:space="preserve"> Disability Services is the primary support system for students with disabilities taking classes in the day and evening divisions.  The office is located on the third floor of the Hammond Bui</w:t>
      </w:r>
      <w:r w:rsidR="008754FF" w:rsidRPr="00195ABB">
        <w:t>lding and can be reached at 978-</w:t>
      </w:r>
      <w:r w:rsidRPr="00195ABB">
        <w:t>665</w:t>
      </w:r>
      <w:r w:rsidR="007F7D1F" w:rsidRPr="00195ABB">
        <w:t>-</w:t>
      </w:r>
      <w:r w:rsidR="00B83A22" w:rsidRPr="00195ABB">
        <w:t>4020</w:t>
      </w:r>
      <w:r w:rsidR="00403F54" w:rsidRPr="00195ABB">
        <w:t xml:space="preserve"> (voice/relay)</w:t>
      </w:r>
      <w:r w:rsidRPr="00195ABB">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14:paraId="25F2D517" w14:textId="77777777" w:rsidR="00626A45" w:rsidRPr="004D443A" w:rsidRDefault="00626A45" w:rsidP="00455F1E">
      <w:pPr>
        <w:pStyle w:val="Heading4"/>
      </w:pPr>
      <w:r w:rsidRPr="004D443A">
        <w:t>Attendance and Participation</w:t>
      </w:r>
    </w:p>
    <w:p w14:paraId="6FE59C09" w14:textId="77777777" w:rsidR="00626A45" w:rsidRPr="00430DD4" w:rsidRDefault="00626A45" w:rsidP="00D64C12">
      <w:pPr>
        <w:numPr>
          <w:ilvl w:val="0"/>
          <w:numId w:val="2"/>
        </w:numPr>
      </w:pPr>
      <w:r w:rsidRPr="00430DD4">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14:paraId="569FE673" w14:textId="77777777" w:rsidR="00626A45" w:rsidRPr="00430DD4" w:rsidRDefault="00626A45" w:rsidP="00D64C12">
      <w:pPr>
        <w:numPr>
          <w:ilvl w:val="0"/>
          <w:numId w:val="2"/>
        </w:numPr>
      </w:pPr>
      <w:r w:rsidRPr="00430DD4">
        <w:t>Participation in class discussions and cooperative groups is expected.  All candidates are responsible for meeting required deadlines on projects and assignments; your ability to complete tasks in a timely fashion demonstrates professional maturity and</w:t>
      </w:r>
      <w:r w:rsidRPr="00195ABB">
        <w:t xml:space="preserve"> </w:t>
      </w:r>
      <w:r w:rsidRPr="00430DD4">
        <w:t xml:space="preserve">an ability to organize and manage time.  </w:t>
      </w:r>
      <w:r w:rsidRPr="00430DD4">
        <w:rPr>
          <w:bCs/>
        </w:rPr>
        <w:t xml:space="preserve">Completion of </w:t>
      </w:r>
      <w:r w:rsidRPr="00430DD4">
        <w:rPr>
          <w:bCs/>
          <w:u w:val="single"/>
        </w:rPr>
        <w:t>assigned reading</w:t>
      </w:r>
      <w:r w:rsidRPr="00430DD4">
        <w:rPr>
          <w:bCs/>
        </w:rPr>
        <w:t xml:space="preserve"> is imperative to your individual development as a professional.</w:t>
      </w:r>
    </w:p>
    <w:p w14:paraId="4F58BA3E" w14:textId="77777777" w:rsidR="00626A45" w:rsidRPr="00430DD4" w:rsidRDefault="00626A45" w:rsidP="00D64C12">
      <w:pPr>
        <w:numPr>
          <w:ilvl w:val="0"/>
          <w:numId w:val="2"/>
        </w:numPr>
      </w:pPr>
      <w:r w:rsidRPr="00430DD4">
        <w:t xml:space="preserve">All of these behaviors regarding attendance, preparation, and meeting deadlines are critical for successful teaching and thus are factored into the final grade.   </w:t>
      </w:r>
    </w:p>
    <w:p w14:paraId="19EDCF04" w14:textId="77777777" w:rsidR="00626A45" w:rsidRPr="00195ABB" w:rsidRDefault="00626A45" w:rsidP="00455F1E">
      <w:pPr>
        <w:pStyle w:val="PlainText"/>
      </w:pPr>
    </w:p>
    <w:p w14:paraId="532B94E8" w14:textId="77777777" w:rsidR="00626A45" w:rsidRPr="004D443A" w:rsidRDefault="00626A45" w:rsidP="00455F1E">
      <w:pPr>
        <w:pStyle w:val="Heading4"/>
      </w:pPr>
      <w:r w:rsidRPr="004D443A">
        <w:t>Education Unit Computer Literacy Requirement</w:t>
      </w:r>
    </w:p>
    <w:p w14:paraId="49FC7AEC" w14:textId="77777777" w:rsidR="00626A45" w:rsidRPr="00195ABB" w:rsidRDefault="00626A45" w:rsidP="00455F1E">
      <w:pPr>
        <w:pStyle w:val="PlainText"/>
      </w:pPr>
    </w:p>
    <w:p w14:paraId="76048620" w14:textId="77777777" w:rsidR="00626A45" w:rsidRPr="00430DD4" w:rsidRDefault="00626A45" w:rsidP="00455F1E">
      <w:r w:rsidRPr="00430DD4">
        <w:lastRenderedPageBreak/>
        <w:t>All assignments must be typed</w:t>
      </w:r>
      <w:r w:rsidR="00785A61" w:rsidRPr="00430DD4">
        <w:t xml:space="preserve">, doubled-spaced, </w:t>
      </w:r>
      <w:r w:rsidRPr="00430DD4">
        <w:t>and use APA format when appropriate.</w:t>
      </w:r>
      <w:r w:rsidR="00785A61" w:rsidRPr="00430DD4">
        <w:t xml:space="preserve">  Refer to Internet Resources for Writing on the Fitchburg State University website for assistance. </w:t>
      </w:r>
    </w:p>
    <w:p w14:paraId="269A6406" w14:textId="77777777" w:rsidR="00626A45" w:rsidRPr="00195ABB" w:rsidRDefault="00626A45" w:rsidP="00455F1E">
      <w:r w:rsidRPr="00195ABB">
        <w:t>You are expected to use word processing for all assignments (unless otherwise instructed).  [If you</w:t>
      </w:r>
      <w:r w:rsidR="00454FFA" w:rsidRPr="00195ABB">
        <w:t>r</w:t>
      </w:r>
      <w:r w:rsidRPr="00195ABB">
        <w:t xml:space="preserve"> course has other requirements list those also, e.g., ‘You are expected to use e-mail for dialogues with other class members, to examine the use of software in the field, and to use the Internet to obtain information, ideas and resources.’]</w:t>
      </w:r>
    </w:p>
    <w:p w14:paraId="0BFC1153" w14:textId="77777777" w:rsidR="00626A45" w:rsidRPr="00195ABB" w:rsidRDefault="00626A45" w:rsidP="00455F1E">
      <w:pPr>
        <w:pStyle w:val="PlainText"/>
      </w:pPr>
    </w:p>
    <w:p w14:paraId="60315A24" w14:textId="77777777" w:rsidR="00626A45" w:rsidRPr="004D443A" w:rsidRDefault="00626A45" w:rsidP="00455F1E">
      <w:pPr>
        <w:pStyle w:val="Heading4"/>
      </w:pPr>
      <w:r w:rsidRPr="004D443A">
        <w:t>Cellular Telephones</w:t>
      </w:r>
      <w:r w:rsidR="0069799D" w:rsidRPr="004D443A">
        <w:t xml:space="preserve"> and Other Devices</w:t>
      </w:r>
    </w:p>
    <w:p w14:paraId="605C11BC" w14:textId="77777777" w:rsidR="0069799D" w:rsidRPr="00195ABB" w:rsidRDefault="0069799D" w:rsidP="00455F1E">
      <w:r w:rsidRPr="00195ABB">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w:t>
      </w:r>
      <w:r w:rsidR="00775CE2">
        <w:t>,</w:t>
      </w:r>
      <w:r w:rsidRPr="00195ABB">
        <w:t xml:space="preserve"> or other technological enterprise not germane to the class in progress. Thank</w:t>
      </w:r>
      <w:r w:rsidR="00775CE2">
        <w:t>-</w:t>
      </w:r>
      <w:r w:rsidRPr="00195ABB">
        <w:t>you in advance for your consideration of colleagues and students.</w:t>
      </w:r>
    </w:p>
    <w:p w14:paraId="47214066" w14:textId="77777777" w:rsidR="00626A45" w:rsidRPr="00195ABB" w:rsidRDefault="00626A45" w:rsidP="00455F1E">
      <w:pPr>
        <w:pStyle w:val="PlainText"/>
        <w:rPr>
          <w:u w:val="single"/>
        </w:rPr>
      </w:pPr>
      <w:r w:rsidRPr="00195ABB">
        <w:t xml:space="preserve"> </w:t>
      </w:r>
    </w:p>
    <w:p w14:paraId="61B0607F" w14:textId="77777777" w:rsidR="00626A45" w:rsidRPr="004D443A" w:rsidRDefault="00626A45" w:rsidP="00455F1E">
      <w:pPr>
        <w:pStyle w:val="Heading4"/>
      </w:pPr>
      <w:r w:rsidRPr="004D443A">
        <w:t>Grade Appeal</w:t>
      </w:r>
    </w:p>
    <w:p w14:paraId="4672C100" w14:textId="77777777" w:rsidR="00626A45" w:rsidRPr="00195ABB" w:rsidRDefault="00626A45" w:rsidP="00455F1E">
      <w:r w:rsidRPr="00195ABB">
        <w:t xml:space="preserve">If you disagree with the evaluation of your work or believe an improper grade has been assigned, an appeal may be </w:t>
      </w:r>
      <w:r w:rsidR="00775CE2" w:rsidRPr="00195ABB">
        <w:t>f</w:t>
      </w:r>
      <w:r w:rsidR="00775CE2">
        <w:t>ile</w:t>
      </w:r>
      <w:r w:rsidR="00775CE2" w:rsidRPr="00195ABB">
        <w:t>d</w:t>
      </w:r>
      <w:r w:rsidRPr="00195ABB">
        <w:t>.  Please discuss the matter with the instructor and refer to the F</w:t>
      </w:r>
      <w:r w:rsidR="00604C72" w:rsidRPr="00195ABB">
        <w:t xml:space="preserve">itchburg </w:t>
      </w:r>
      <w:r w:rsidRPr="00195ABB">
        <w:t>S</w:t>
      </w:r>
      <w:r w:rsidR="00604C72" w:rsidRPr="00195ABB">
        <w:t>tate</w:t>
      </w:r>
      <w:r w:rsidR="00220DBD" w:rsidRPr="00195ABB">
        <w:t xml:space="preserve"> University </w:t>
      </w:r>
      <w:r w:rsidRPr="00195ABB">
        <w:t>Grade Appeal Policy in your Student Handbook</w:t>
      </w:r>
      <w:r w:rsidR="00785A61" w:rsidRPr="00195ABB">
        <w:t xml:space="preserve"> located at</w:t>
      </w:r>
      <w:r w:rsidR="00775CE2">
        <w:t xml:space="preserve">: </w:t>
      </w:r>
      <w:hyperlink r:id="rId24" w:history="1">
        <w:r w:rsidR="00775CE2" w:rsidRPr="003E6971">
          <w:rPr>
            <w:rStyle w:val="Hyperlink"/>
          </w:rPr>
          <w:t>http://www.fitchburgstate.edu/uploads/files/EducationUnit_NCATE/Standard2/narrative/Student_Handbook_Web_1213.pdf</w:t>
        </w:r>
      </w:hyperlink>
      <w:r w:rsidR="00775CE2">
        <w:t xml:space="preserve"> </w:t>
      </w:r>
      <w:r w:rsidR="00785A61" w:rsidRPr="00195ABB">
        <w:t xml:space="preserve"> </w:t>
      </w:r>
    </w:p>
    <w:p w14:paraId="3B63072D" w14:textId="77777777" w:rsidR="00626A45" w:rsidRPr="00195ABB" w:rsidRDefault="00626A45" w:rsidP="00455F1E"/>
    <w:p w14:paraId="61170B95" w14:textId="77777777" w:rsidR="00626A45" w:rsidRPr="004D443A" w:rsidRDefault="009968FF" w:rsidP="00455F1E">
      <w:pPr>
        <w:pStyle w:val="Heading4"/>
      </w:pPr>
      <w:r w:rsidRPr="004D443A">
        <w:t>Academic Integrity Policy</w:t>
      </w:r>
    </w:p>
    <w:p w14:paraId="4C2442D9" w14:textId="77777777" w:rsidR="00626A45" w:rsidRPr="00195ABB" w:rsidRDefault="00626A45" w:rsidP="00455F1E">
      <w:r w:rsidRPr="00195ABB">
        <w:t xml:space="preserve">The faculty in the Education Unit at Fitchburg State </w:t>
      </w:r>
      <w:r w:rsidR="00220DBD" w:rsidRPr="00195ABB">
        <w:t>University</w:t>
      </w:r>
      <w:r w:rsidR="00775CE2">
        <w:t xml:space="preserve"> expects</w:t>
      </w:r>
      <w:r w:rsidR="00220DBD" w:rsidRPr="00195ABB">
        <w:t xml:space="preserve"> </w:t>
      </w:r>
      <w:r w:rsidRPr="00195ABB">
        <w:t xml:space="preserve">that work submitted in fulfillment of course requirements will be </w:t>
      </w:r>
      <w:r w:rsidRPr="00195ABB">
        <w:rPr>
          <w:bCs/>
          <w:iCs/>
        </w:rPr>
        <w:t>solely</w:t>
      </w:r>
      <w:r w:rsidRPr="00195ABB">
        <w:t xml:space="preserve"> that of the individual candidate and all other sources will be cited appropriately.  </w:t>
      </w:r>
      <w:r w:rsidR="00220DBD" w:rsidRPr="00195ABB">
        <w:t xml:space="preserve">University </w:t>
      </w:r>
      <w:r w:rsidRPr="00195ABB">
        <w:t xml:space="preserve">Academic </w:t>
      </w:r>
      <w:r w:rsidR="0011135A" w:rsidRPr="00195ABB">
        <w:t>Integrity</w:t>
      </w:r>
      <w:r w:rsidRPr="00195ABB">
        <w:t xml:space="preserve"> Policy, as outlined in the </w:t>
      </w:r>
      <w:r w:rsidR="00220DBD" w:rsidRPr="00195ABB">
        <w:t xml:space="preserve">University </w:t>
      </w:r>
      <w:r w:rsidRPr="00195ABB">
        <w:t>Catalogue, will be strictly adhered to.</w:t>
      </w:r>
    </w:p>
    <w:p w14:paraId="26255201" w14:textId="77777777" w:rsidR="00626A45" w:rsidRPr="00195ABB" w:rsidRDefault="00626A45" w:rsidP="00455F1E"/>
    <w:p w14:paraId="00C7BBAC" w14:textId="77777777" w:rsidR="00626A45" w:rsidRPr="004D443A" w:rsidRDefault="00626A45" w:rsidP="00455F1E">
      <w:pPr>
        <w:pStyle w:val="Heading4"/>
      </w:pPr>
      <w:r w:rsidRPr="004D443A">
        <w:t>Copyright Policy</w:t>
      </w:r>
    </w:p>
    <w:p w14:paraId="097757A8" w14:textId="77777777" w:rsidR="00626A45" w:rsidRPr="00195ABB" w:rsidRDefault="00626A45" w:rsidP="00455F1E">
      <w:r w:rsidRPr="00195ABB">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sidRPr="00195ABB">
        <w:t xml:space="preserve">University </w:t>
      </w:r>
      <w:r w:rsidRPr="00195ABB">
        <w:t xml:space="preserve">adheres to federal laws regarding use of copyrighted materials.  See the </w:t>
      </w:r>
      <w:r w:rsidR="00785A61" w:rsidRPr="00195ABB">
        <w:t>Electronic Use of Copyrighted Materials on the Fitchburg State University website</w:t>
      </w:r>
      <w:r w:rsidRPr="00195ABB">
        <w:t xml:space="preserve"> for more details.</w:t>
      </w:r>
    </w:p>
    <w:p w14:paraId="426A74EA" w14:textId="77777777" w:rsidR="00626A45" w:rsidRPr="00195ABB" w:rsidRDefault="00626A45" w:rsidP="00455F1E"/>
    <w:p w14:paraId="091412C9" w14:textId="77777777" w:rsidR="00CE07FF" w:rsidRPr="00195ABB" w:rsidRDefault="00CE07FF" w:rsidP="00455F1E"/>
    <w:p w14:paraId="622155AD" w14:textId="77777777" w:rsidR="00CE07FF" w:rsidRPr="00195ABB" w:rsidRDefault="00CE07FF" w:rsidP="00455F1E"/>
    <w:p w14:paraId="33E0B194" w14:textId="77777777" w:rsidR="00CE07FF" w:rsidRPr="00195ABB" w:rsidRDefault="00CE07FF" w:rsidP="00455F1E"/>
    <w:p w14:paraId="4E094B8A" w14:textId="77777777" w:rsidR="00CE07FF" w:rsidRPr="00195ABB" w:rsidRDefault="00CE07FF" w:rsidP="00455F1E"/>
    <w:p w14:paraId="55A3BFA1" w14:textId="77777777" w:rsidR="003A2627" w:rsidRPr="00195ABB" w:rsidRDefault="003A2627" w:rsidP="00455F1E"/>
    <w:sectPr w:rsidR="003A2627" w:rsidRPr="00195ABB" w:rsidSect="005B2BE5">
      <w:headerReference w:type="even" r:id="rId25"/>
      <w:headerReference w:type="default" r:id="rId26"/>
      <w:footerReference w:type="even" r:id="rId27"/>
      <w:footerReference w:type="default" r:id="rId28"/>
      <w:headerReference w:type="first" r:id="rId29"/>
      <w:footerReference w:type="first" r:id="rId30"/>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2A994" w14:textId="77777777" w:rsidR="00FD4CF1" w:rsidRDefault="00FD4CF1" w:rsidP="00455F1E">
      <w:r>
        <w:separator/>
      </w:r>
    </w:p>
    <w:p w14:paraId="18B08D93" w14:textId="77777777" w:rsidR="00FD4CF1" w:rsidRDefault="00FD4CF1" w:rsidP="00455F1E"/>
  </w:endnote>
  <w:endnote w:type="continuationSeparator" w:id="0">
    <w:p w14:paraId="10362157" w14:textId="77777777" w:rsidR="00FD4CF1" w:rsidRDefault="00FD4CF1" w:rsidP="00455F1E">
      <w:r>
        <w:continuationSeparator/>
      </w:r>
    </w:p>
    <w:p w14:paraId="07A9B5BD" w14:textId="77777777" w:rsidR="00FD4CF1" w:rsidRDefault="00FD4CF1" w:rsidP="0045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0A50" w14:textId="77777777" w:rsidR="00161451" w:rsidRDefault="00161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629702"/>
      <w:docPartObj>
        <w:docPartGallery w:val="Page Numbers (Bottom of Page)"/>
        <w:docPartUnique/>
      </w:docPartObj>
    </w:sdtPr>
    <w:sdtEndPr>
      <w:rPr>
        <w:noProof/>
      </w:rPr>
    </w:sdtEndPr>
    <w:sdtContent>
      <w:p w14:paraId="3A99FA45" w14:textId="77777777" w:rsidR="00D13BE9" w:rsidRPr="00AA0179" w:rsidRDefault="00D13BE9" w:rsidP="00455F1E">
        <w:pPr>
          <w:pStyle w:val="Footer"/>
        </w:pPr>
        <w:r w:rsidRPr="00AA0179">
          <w:t xml:space="preserve">Perkins eLearning          </w:t>
        </w:r>
        <w:r>
          <w:rPr>
            <w:lang w:val="en-US"/>
          </w:rPr>
          <w:tab/>
        </w:r>
        <w:r>
          <w:rPr>
            <w:lang w:val="en-US"/>
          </w:rPr>
          <w:tab/>
        </w:r>
        <w:r w:rsidRPr="00AA0179">
          <w:fldChar w:fldCharType="begin"/>
        </w:r>
        <w:r w:rsidRPr="00AA0179">
          <w:instrText xml:space="preserve"> PAGE   \* MERGEFORMAT </w:instrText>
        </w:r>
        <w:r w:rsidRPr="00AA0179">
          <w:fldChar w:fldCharType="separate"/>
        </w:r>
        <w:r>
          <w:rPr>
            <w:noProof/>
          </w:rPr>
          <w:t>1</w:t>
        </w:r>
        <w:r w:rsidRPr="00AA0179">
          <w:rPr>
            <w:noProof/>
          </w:rPr>
          <w:fldChar w:fldCharType="end"/>
        </w:r>
      </w:p>
    </w:sdtContent>
  </w:sdt>
  <w:p w14:paraId="40230262" w14:textId="77777777" w:rsidR="00D13BE9" w:rsidRPr="00AA0179" w:rsidRDefault="00D13BE9" w:rsidP="00455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38B5" w14:textId="77777777" w:rsidR="00161451" w:rsidRDefault="00161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B9E7" w14:textId="77777777" w:rsidR="00FD4CF1" w:rsidRDefault="00FD4CF1" w:rsidP="00455F1E">
      <w:r>
        <w:separator/>
      </w:r>
    </w:p>
    <w:p w14:paraId="603DD837" w14:textId="77777777" w:rsidR="00FD4CF1" w:rsidRDefault="00FD4CF1" w:rsidP="00455F1E"/>
  </w:footnote>
  <w:footnote w:type="continuationSeparator" w:id="0">
    <w:p w14:paraId="751533A6" w14:textId="77777777" w:rsidR="00FD4CF1" w:rsidRDefault="00FD4CF1" w:rsidP="00455F1E">
      <w:r>
        <w:continuationSeparator/>
      </w:r>
    </w:p>
    <w:p w14:paraId="496B4AE2" w14:textId="77777777" w:rsidR="00FD4CF1" w:rsidRDefault="00FD4CF1" w:rsidP="00455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3F3C" w14:textId="77777777" w:rsidR="00D13BE9" w:rsidRDefault="00D13BE9" w:rsidP="00455F1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3D7DB02" w14:textId="77777777" w:rsidR="00D13BE9" w:rsidRDefault="00D13BE9" w:rsidP="00455F1E">
    <w:pPr>
      <w:pStyle w:val="Header"/>
    </w:pPr>
  </w:p>
  <w:p w14:paraId="5AF99917" w14:textId="77777777" w:rsidR="00D13BE9" w:rsidRDefault="00D13BE9" w:rsidP="00455F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594087"/>
      <w:docPartObj>
        <w:docPartGallery w:val="Watermarks"/>
        <w:docPartUnique/>
      </w:docPartObj>
    </w:sdtPr>
    <w:sdtContent>
      <w:bookmarkStart w:id="2" w:name="_GoBack" w:displacedByCustomXml="prev"/>
      <w:p w14:paraId="2EF1D265" w14:textId="52B730C6" w:rsidR="00161451" w:rsidRDefault="00161451">
        <w:pPr>
          <w:pStyle w:val="Header"/>
        </w:pPr>
        <w:r>
          <w:rPr>
            <w:noProof/>
          </w:rPr>
          <w:pict w14:anchorId="469CC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7f7f7f [1612]" stroked="f">
              <v:fill opacity="39322f"/>
              <v:textpath style="font-family:&quot;Calibri&quot;;font-size:1pt" string="SAMPLE"/>
              <w10:wrap anchorx="margin" anchory="margin"/>
            </v:shape>
          </w:pict>
        </w:r>
      </w:p>
      <w:bookmarkEnd w:id="2"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C228" w14:textId="77777777" w:rsidR="00161451" w:rsidRDefault="00161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0DB"/>
    <w:multiLevelType w:val="hybridMultilevel"/>
    <w:tmpl w:val="D9C6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93639"/>
    <w:multiLevelType w:val="hybridMultilevel"/>
    <w:tmpl w:val="ADA66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B28C2"/>
    <w:multiLevelType w:val="hybridMultilevel"/>
    <w:tmpl w:val="AF24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4DA8"/>
    <w:multiLevelType w:val="hybridMultilevel"/>
    <w:tmpl w:val="EED0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C2B04"/>
    <w:multiLevelType w:val="hybridMultilevel"/>
    <w:tmpl w:val="0C72D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805E86"/>
    <w:multiLevelType w:val="hybridMultilevel"/>
    <w:tmpl w:val="08C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75355"/>
    <w:multiLevelType w:val="hybridMultilevel"/>
    <w:tmpl w:val="296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A142C"/>
    <w:multiLevelType w:val="hybridMultilevel"/>
    <w:tmpl w:val="204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F77A4"/>
    <w:multiLevelType w:val="hybridMultilevel"/>
    <w:tmpl w:val="3C10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C2C5B"/>
    <w:multiLevelType w:val="hybridMultilevel"/>
    <w:tmpl w:val="B248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41CB4"/>
    <w:multiLevelType w:val="hybridMultilevel"/>
    <w:tmpl w:val="D29EA310"/>
    <w:lvl w:ilvl="0" w:tplc="7A20925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912196"/>
    <w:multiLevelType w:val="hybridMultilevel"/>
    <w:tmpl w:val="71E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B7869"/>
    <w:multiLevelType w:val="hybridMultilevel"/>
    <w:tmpl w:val="6EE0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96EC6"/>
    <w:multiLevelType w:val="hybridMultilevel"/>
    <w:tmpl w:val="F96A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B1EA8"/>
    <w:multiLevelType w:val="hybridMultilevel"/>
    <w:tmpl w:val="8A78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813D29"/>
    <w:multiLevelType w:val="hybridMultilevel"/>
    <w:tmpl w:val="3AA09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8F033A"/>
    <w:multiLevelType w:val="hybridMultilevel"/>
    <w:tmpl w:val="E5C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86AA2"/>
    <w:multiLevelType w:val="hybridMultilevel"/>
    <w:tmpl w:val="09CC4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565BBB"/>
    <w:multiLevelType w:val="hybridMultilevel"/>
    <w:tmpl w:val="9C5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C3F6B"/>
    <w:multiLevelType w:val="hybridMultilevel"/>
    <w:tmpl w:val="532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8"/>
  </w:num>
  <w:num w:numId="4">
    <w:abstractNumId w:val="15"/>
  </w:num>
  <w:num w:numId="5">
    <w:abstractNumId w:val="4"/>
  </w:num>
  <w:num w:numId="6">
    <w:abstractNumId w:val="1"/>
  </w:num>
  <w:num w:numId="7">
    <w:abstractNumId w:val="17"/>
  </w:num>
  <w:num w:numId="8">
    <w:abstractNumId w:val="14"/>
  </w:num>
  <w:num w:numId="9">
    <w:abstractNumId w:val="3"/>
  </w:num>
  <w:num w:numId="10">
    <w:abstractNumId w:val="2"/>
  </w:num>
  <w:num w:numId="11">
    <w:abstractNumId w:val="12"/>
  </w:num>
  <w:num w:numId="12">
    <w:abstractNumId w:val="8"/>
  </w:num>
  <w:num w:numId="13">
    <w:abstractNumId w:val="19"/>
  </w:num>
  <w:num w:numId="14">
    <w:abstractNumId w:val="6"/>
  </w:num>
  <w:num w:numId="15">
    <w:abstractNumId w:val="13"/>
  </w:num>
  <w:num w:numId="16">
    <w:abstractNumId w:val="5"/>
  </w:num>
  <w:num w:numId="17">
    <w:abstractNumId w:val="9"/>
  </w:num>
  <w:num w:numId="18">
    <w:abstractNumId w:val="7"/>
  </w:num>
  <w:num w:numId="19">
    <w:abstractNumId w:val="1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50"/>
    <w:rsid w:val="000035D7"/>
    <w:rsid w:val="000038C5"/>
    <w:rsid w:val="000048E1"/>
    <w:rsid w:val="00006A33"/>
    <w:rsid w:val="00007C2F"/>
    <w:rsid w:val="0001383C"/>
    <w:rsid w:val="000157F9"/>
    <w:rsid w:val="00021A4E"/>
    <w:rsid w:val="00022224"/>
    <w:rsid w:val="000227F9"/>
    <w:rsid w:val="00026B8E"/>
    <w:rsid w:val="0003051E"/>
    <w:rsid w:val="00032FE3"/>
    <w:rsid w:val="00041430"/>
    <w:rsid w:val="00041E74"/>
    <w:rsid w:val="00042AD6"/>
    <w:rsid w:val="00042ECC"/>
    <w:rsid w:val="0004429B"/>
    <w:rsid w:val="0004637C"/>
    <w:rsid w:val="00050F64"/>
    <w:rsid w:val="00052D65"/>
    <w:rsid w:val="00053E4F"/>
    <w:rsid w:val="00061381"/>
    <w:rsid w:val="000670F9"/>
    <w:rsid w:val="00072DD9"/>
    <w:rsid w:val="00075900"/>
    <w:rsid w:val="00075AC3"/>
    <w:rsid w:val="00076027"/>
    <w:rsid w:val="00076D12"/>
    <w:rsid w:val="00077F99"/>
    <w:rsid w:val="0008063B"/>
    <w:rsid w:val="00090C00"/>
    <w:rsid w:val="000A443C"/>
    <w:rsid w:val="000B1549"/>
    <w:rsid w:val="000B3ABB"/>
    <w:rsid w:val="000B73B2"/>
    <w:rsid w:val="000C1E43"/>
    <w:rsid w:val="000C2946"/>
    <w:rsid w:val="000C60A3"/>
    <w:rsid w:val="000D1CFC"/>
    <w:rsid w:val="000D5171"/>
    <w:rsid w:val="000D64A2"/>
    <w:rsid w:val="000D6D48"/>
    <w:rsid w:val="000E0CE9"/>
    <w:rsid w:val="000E37FD"/>
    <w:rsid w:val="000E7AF8"/>
    <w:rsid w:val="000F06D5"/>
    <w:rsid w:val="000F16ED"/>
    <w:rsid w:val="000F5469"/>
    <w:rsid w:val="000F55EA"/>
    <w:rsid w:val="00100F89"/>
    <w:rsid w:val="0010138A"/>
    <w:rsid w:val="00101C35"/>
    <w:rsid w:val="001039F3"/>
    <w:rsid w:val="00106CD1"/>
    <w:rsid w:val="0011135A"/>
    <w:rsid w:val="00112958"/>
    <w:rsid w:val="00114831"/>
    <w:rsid w:val="00121357"/>
    <w:rsid w:val="00122FE8"/>
    <w:rsid w:val="00123132"/>
    <w:rsid w:val="0012421B"/>
    <w:rsid w:val="00125C9F"/>
    <w:rsid w:val="0013054A"/>
    <w:rsid w:val="00130DE5"/>
    <w:rsid w:val="00132C5D"/>
    <w:rsid w:val="001343CB"/>
    <w:rsid w:val="00135DD5"/>
    <w:rsid w:val="00142D49"/>
    <w:rsid w:val="001543A1"/>
    <w:rsid w:val="00157AAD"/>
    <w:rsid w:val="00161451"/>
    <w:rsid w:val="0016486C"/>
    <w:rsid w:val="0016493A"/>
    <w:rsid w:val="0016558F"/>
    <w:rsid w:val="0016664C"/>
    <w:rsid w:val="00166853"/>
    <w:rsid w:val="00171E9B"/>
    <w:rsid w:val="0017565C"/>
    <w:rsid w:val="00187691"/>
    <w:rsid w:val="0019072D"/>
    <w:rsid w:val="0019133E"/>
    <w:rsid w:val="00191CD1"/>
    <w:rsid w:val="0019232B"/>
    <w:rsid w:val="00193038"/>
    <w:rsid w:val="00195ABB"/>
    <w:rsid w:val="001962EC"/>
    <w:rsid w:val="00197300"/>
    <w:rsid w:val="001A338E"/>
    <w:rsid w:val="001A3BB8"/>
    <w:rsid w:val="001A6955"/>
    <w:rsid w:val="001A79F7"/>
    <w:rsid w:val="001B2E9C"/>
    <w:rsid w:val="001B3D55"/>
    <w:rsid w:val="001B47E9"/>
    <w:rsid w:val="001B500D"/>
    <w:rsid w:val="001B5791"/>
    <w:rsid w:val="001B7DFD"/>
    <w:rsid w:val="001C2088"/>
    <w:rsid w:val="001D3425"/>
    <w:rsid w:val="001D5176"/>
    <w:rsid w:val="001E1E51"/>
    <w:rsid w:val="001E762B"/>
    <w:rsid w:val="001F0931"/>
    <w:rsid w:val="001F2311"/>
    <w:rsid w:val="001F4E82"/>
    <w:rsid w:val="001F65E5"/>
    <w:rsid w:val="0020304F"/>
    <w:rsid w:val="002055D7"/>
    <w:rsid w:val="0020700E"/>
    <w:rsid w:val="00212E41"/>
    <w:rsid w:val="00212FCE"/>
    <w:rsid w:val="00214EA1"/>
    <w:rsid w:val="00215429"/>
    <w:rsid w:val="002179EF"/>
    <w:rsid w:val="00220DBD"/>
    <w:rsid w:val="00226965"/>
    <w:rsid w:val="002270BD"/>
    <w:rsid w:val="00231B49"/>
    <w:rsid w:val="0024005B"/>
    <w:rsid w:val="00240EBD"/>
    <w:rsid w:val="00243783"/>
    <w:rsid w:val="002504F7"/>
    <w:rsid w:val="00253F82"/>
    <w:rsid w:val="002553BC"/>
    <w:rsid w:val="00260658"/>
    <w:rsid w:val="00263C2B"/>
    <w:rsid w:val="00265370"/>
    <w:rsid w:val="002654F7"/>
    <w:rsid w:val="002665EB"/>
    <w:rsid w:val="00273098"/>
    <w:rsid w:val="00273CBD"/>
    <w:rsid w:val="00275C00"/>
    <w:rsid w:val="0028193C"/>
    <w:rsid w:val="002842A0"/>
    <w:rsid w:val="00286C76"/>
    <w:rsid w:val="00292682"/>
    <w:rsid w:val="002936BF"/>
    <w:rsid w:val="00295596"/>
    <w:rsid w:val="0029611E"/>
    <w:rsid w:val="00296A70"/>
    <w:rsid w:val="002A009C"/>
    <w:rsid w:val="002A46F5"/>
    <w:rsid w:val="002A763D"/>
    <w:rsid w:val="002A7F5F"/>
    <w:rsid w:val="002B0F88"/>
    <w:rsid w:val="002B52FF"/>
    <w:rsid w:val="002B7E8B"/>
    <w:rsid w:val="002C1D7F"/>
    <w:rsid w:val="002C3FA3"/>
    <w:rsid w:val="002C6316"/>
    <w:rsid w:val="002D0783"/>
    <w:rsid w:val="002D3B64"/>
    <w:rsid w:val="002D7EF6"/>
    <w:rsid w:val="002E7797"/>
    <w:rsid w:val="002F0DB5"/>
    <w:rsid w:val="002F24BE"/>
    <w:rsid w:val="00305A7C"/>
    <w:rsid w:val="003068DA"/>
    <w:rsid w:val="00307E65"/>
    <w:rsid w:val="00311ECF"/>
    <w:rsid w:val="003134C1"/>
    <w:rsid w:val="00314229"/>
    <w:rsid w:val="00314541"/>
    <w:rsid w:val="003164C7"/>
    <w:rsid w:val="00322F1C"/>
    <w:rsid w:val="00327172"/>
    <w:rsid w:val="00333E03"/>
    <w:rsid w:val="00335E3C"/>
    <w:rsid w:val="00336253"/>
    <w:rsid w:val="003403A4"/>
    <w:rsid w:val="003417AF"/>
    <w:rsid w:val="0034245B"/>
    <w:rsid w:val="003451EC"/>
    <w:rsid w:val="00350E22"/>
    <w:rsid w:val="00352ECB"/>
    <w:rsid w:val="00355B37"/>
    <w:rsid w:val="00355BDB"/>
    <w:rsid w:val="003568B4"/>
    <w:rsid w:val="003618D9"/>
    <w:rsid w:val="00361B16"/>
    <w:rsid w:val="00362649"/>
    <w:rsid w:val="0036316A"/>
    <w:rsid w:val="00364AF8"/>
    <w:rsid w:val="003661BB"/>
    <w:rsid w:val="00371706"/>
    <w:rsid w:val="003728B9"/>
    <w:rsid w:val="00372A30"/>
    <w:rsid w:val="00373303"/>
    <w:rsid w:val="00373520"/>
    <w:rsid w:val="00374524"/>
    <w:rsid w:val="003769BB"/>
    <w:rsid w:val="00381D05"/>
    <w:rsid w:val="00385045"/>
    <w:rsid w:val="0038600F"/>
    <w:rsid w:val="00392D72"/>
    <w:rsid w:val="00393512"/>
    <w:rsid w:val="003937C7"/>
    <w:rsid w:val="0039650D"/>
    <w:rsid w:val="003A2627"/>
    <w:rsid w:val="003A31C2"/>
    <w:rsid w:val="003A5DB6"/>
    <w:rsid w:val="003B3264"/>
    <w:rsid w:val="003B56DC"/>
    <w:rsid w:val="003C1BBF"/>
    <w:rsid w:val="003C5A5C"/>
    <w:rsid w:val="003C75A5"/>
    <w:rsid w:val="003D1DFF"/>
    <w:rsid w:val="003D3B15"/>
    <w:rsid w:val="003D49F8"/>
    <w:rsid w:val="003E056D"/>
    <w:rsid w:val="003E2FAA"/>
    <w:rsid w:val="003E5234"/>
    <w:rsid w:val="003E6B3E"/>
    <w:rsid w:val="003F0886"/>
    <w:rsid w:val="003F09B9"/>
    <w:rsid w:val="003F12DB"/>
    <w:rsid w:val="003F1F73"/>
    <w:rsid w:val="003F44DB"/>
    <w:rsid w:val="003F6C1D"/>
    <w:rsid w:val="00403F54"/>
    <w:rsid w:val="00404DCC"/>
    <w:rsid w:val="00410689"/>
    <w:rsid w:val="00411DFF"/>
    <w:rsid w:val="00412888"/>
    <w:rsid w:val="00414F8D"/>
    <w:rsid w:val="00417352"/>
    <w:rsid w:val="00417741"/>
    <w:rsid w:val="004205AD"/>
    <w:rsid w:val="00422F76"/>
    <w:rsid w:val="0042606A"/>
    <w:rsid w:val="00430DD4"/>
    <w:rsid w:val="00431803"/>
    <w:rsid w:val="00433614"/>
    <w:rsid w:val="00434293"/>
    <w:rsid w:val="004361C5"/>
    <w:rsid w:val="0043628A"/>
    <w:rsid w:val="00437942"/>
    <w:rsid w:val="00454FFA"/>
    <w:rsid w:val="00455B9A"/>
    <w:rsid w:val="00455F1E"/>
    <w:rsid w:val="0046092B"/>
    <w:rsid w:val="00464344"/>
    <w:rsid w:val="00473D84"/>
    <w:rsid w:val="00476E37"/>
    <w:rsid w:val="0048138F"/>
    <w:rsid w:val="00485DCF"/>
    <w:rsid w:val="00494949"/>
    <w:rsid w:val="0049521F"/>
    <w:rsid w:val="00496143"/>
    <w:rsid w:val="004A04BC"/>
    <w:rsid w:val="004A0CF4"/>
    <w:rsid w:val="004A2A08"/>
    <w:rsid w:val="004A40CE"/>
    <w:rsid w:val="004A40F7"/>
    <w:rsid w:val="004A5E93"/>
    <w:rsid w:val="004A6E45"/>
    <w:rsid w:val="004A7523"/>
    <w:rsid w:val="004B3927"/>
    <w:rsid w:val="004B50D5"/>
    <w:rsid w:val="004B527F"/>
    <w:rsid w:val="004B7E84"/>
    <w:rsid w:val="004C1E33"/>
    <w:rsid w:val="004C398C"/>
    <w:rsid w:val="004C6993"/>
    <w:rsid w:val="004D234C"/>
    <w:rsid w:val="004D443A"/>
    <w:rsid w:val="004D4AC4"/>
    <w:rsid w:val="004E43A4"/>
    <w:rsid w:val="004F00F0"/>
    <w:rsid w:val="004F3C99"/>
    <w:rsid w:val="004F56C4"/>
    <w:rsid w:val="00501A09"/>
    <w:rsid w:val="00507B3A"/>
    <w:rsid w:val="0051332A"/>
    <w:rsid w:val="00515325"/>
    <w:rsid w:val="005156CE"/>
    <w:rsid w:val="005231A8"/>
    <w:rsid w:val="005325E8"/>
    <w:rsid w:val="00534614"/>
    <w:rsid w:val="00535A85"/>
    <w:rsid w:val="00537437"/>
    <w:rsid w:val="005429D7"/>
    <w:rsid w:val="00545728"/>
    <w:rsid w:val="005529B1"/>
    <w:rsid w:val="0055308E"/>
    <w:rsid w:val="00553443"/>
    <w:rsid w:val="00554F9A"/>
    <w:rsid w:val="0055646E"/>
    <w:rsid w:val="00556C87"/>
    <w:rsid w:val="005571E4"/>
    <w:rsid w:val="005600DE"/>
    <w:rsid w:val="00560576"/>
    <w:rsid w:val="00567EF7"/>
    <w:rsid w:val="00571976"/>
    <w:rsid w:val="00571AFC"/>
    <w:rsid w:val="0057627D"/>
    <w:rsid w:val="005842E9"/>
    <w:rsid w:val="00584D21"/>
    <w:rsid w:val="00587539"/>
    <w:rsid w:val="005952CE"/>
    <w:rsid w:val="005A0A71"/>
    <w:rsid w:val="005A1C06"/>
    <w:rsid w:val="005A35EB"/>
    <w:rsid w:val="005A5AB2"/>
    <w:rsid w:val="005A5D92"/>
    <w:rsid w:val="005B2BE5"/>
    <w:rsid w:val="005B3F84"/>
    <w:rsid w:val="005B61C1"/>
    <w:rsid w:val="005C0429"/>
    <w:rsid w:val="005C4520"/>
    <w:rsid w:val="005C547A"/>
    <w:rsid w:val="005C6138"/>
    <w:rsid w:val="005D127A"/>
    <w:rsid w:val="005D2A76"/>
    <w:rsid w:val="005D326C"/>
    <w:rsid w:val="005D3CDE"/>
    <w:rsid w:val="005D4552"/>
    <w:rsid w:val="005D489D"/>
    <w:rsid w:val="005E0D95"/>
    <w:rsid w:val="005E6AF9"/>
    <w:rsid w:val="005F4806"/>
    <w:rsid w:val="005F4D71"/>
    <w:rsid w:val="00600525"/>
    <w:rsid w:val="006009A6"/>
    <w:rsid w:val="00604C72"/>
    <w:rsid w:val="006135D7"/>
    <w:rsid w:val="006206DA"/>
    <w:rsid w:val="00620720"/>
    <w:rsid w:val="006207C1"/>
    <w:rsid w:val="006223EF"/>
    <w:rsid w:val="00622710"/>
    <w:rsid w:val="006233A1"/>
    <w:rsid w:val="00626A45"/>
    <w:rsid w:val="0063674C"/>
    <w:rsid w:val="0064042C"/>
    <w:rsid w:val="00641004"/>
    <w:rsid w:val="00646C7A"/>
    <w:rsid w:val="0064798C"/>
    <w:rsid w:val="00647CF9"/>
    <w:rsid w:val="0065368E"/>
    <w:rsid w:val="006540CE"/>
    <w:rsid w:val="00654717"/>
    <w:rsid w:val="0066488B"/>
    <w:rsid w:val="00667F11"/>
    <w:rsid w:val="00670ED0"/>
    <w:rsid w:val="00671ECF"/>
    <w:rsid w:val="0067260B"/>
    <w:rsid w:val="00682025"/>
    <w:rsid w:val="0069419A"/>
    <w:rsid w:val="00694DA7"/>
    <w:rsid w:val="0069799D"/>
    <w:rsid w:val="006A0570"/>
    <w:rsid w:val="006A1720"/>
    <w:rsid w:val="006A32D2"/>
    <w:rsid w:val="006A37B1"/>
    <w:rsid w:val="006A7E73"/>
    <w:rsid w:val="006B1AD4"/>
    <w:rsid w:val="006B2C19"/>
    <w:rsid w:val="006B5AAC"/>
    <w:rsid w:val="006C3556"/>
    <w:rsid w:val="006C5B6C"/>
    <w:rsid w:val="006C6701"/>
    <w:rsid w:val="006D026A"/>
    <w:rsid w:val="006D08B6"/>
    <w:rsid w:val="006D20C9"/>
    <w:rsid w:val="006D3B22"/>
    <w:rsid w:val="006D4BCA"/>
    <w:rsid w:val="006E0B64"/>
    <w:rsid w:val="006E2A5F"/>
    <w:rsid w:val="006E6BB5"/>
    <w:rsid w:val="006F0B1E"/>
    <w:rsid w:val="006F3102"/>
    <w:rsid w:val="00714826"/>
    <w:rsid w:val="00715795"/>
    <w:rsid w:val="00717BFA"/>
    <w:rsid w:val="0072280B"/>
    <w:rsid w:val="00723E4C"/>
    <w:rsid w:val="007260D0"/>
    <w:rsid w:val="00727915"/>
    <w:rsid w:val="00730B3B"/>
    <w:rsid w:val="00730F8D"/>
    <w:rsid w:val="00740CBF"/>
    <w:rsid w:val="007521C9"/>
    <w:rsid w:val="00753FE1"/>
    <w:rsid w:val="00755370"/>
    <w:rsid w:val="007553F1"/>
    <w:rsid w:val="0075670F"/>
    <w:rsid w:val="00756F28"/>
    <w:rsid w:val="007571C2"/>
    <w:rsid w:val="0076132D"/>
    <w:rsid w:val="0076163E"/>
    <w:rsid w:val="00770819"/>
    <w:rsid w:val="0077104E"/>
    <w:rsid w:val="00771730"/>
    <w:rsid w:val="00774E8F"/>
    <w:rsid w:val="00775CE2"/>
    <w:rsid w:val="00776401"/>
    <w:rsid w:val="00776981"/>
    <w:rsid w:val="0077738C"/>
    <w:rsid w:val="00784B40"/>
    <w:rsid w:val="00785A61"/>
    <w:rsid w:val="00791DA4"/>
    <w:rsid w:val="00792A3E"/>
    <w:rsid w:val="00796CB0"/>
    <w:rsid w:val="007979B0"/>
    <w:rsid w:val="007A76FF"/>
    <w:rsid w:val="007B016E"/>
    <w:rsid w:val="007B0711"/>
    <w:rsid w:val="007B07D0"/>
    <w:rsid w:val="007B2241"/>
    <w:rsid w:val="007B2312"/>
    <w:rsid w:val="007B347F"/>
    <w:rsid w:val="007C2CC8"/>
    <w:rsid w:val="007C51D1"/>
    <w:rsid w:val="007C58C2"/>
    <w:rsid w:val="007C75F3"/>
    <w:rsid w:val="007C7E5A"/>
    <w:rsid w:val="007D0D0A"/>
    <w:rsid w:val="007D308F"/>
    <w:rsid w:val="007D70B8"/>
    <w:rsid w:val="007E188E"/>
    <w:rsid w:val="007E4BA4"/>
    <w:rsid w:val="007E7A4F"/>
    <w:rsid w:val="007F0615"/>
    <w:rsid w:val="007F7D1F"/>
    <w:rsid w:val="0080256E"/>
    <w:rsid w:val="00804584"/>
    <w:rsid w:val="008047C0"/>
    <w:rsid w:val="00807FC0"/>
    <w:rsid w:val="00810278"/>
    <w:rsid w:val="00810468"/>
    <w:rsid w:val="00811310"/>
    <w:rsid w:val="00811A51"/>
    <w:rsid w:val="00811B4B"/>
    <w:rsid w:val="00812E75"/>
    <w:rsid w:val="008143DC"/>
    <w:rsid w:val="008147C8"/>
    <w:rsid w:val="008170F0"/>
    <w:rsid w:val="008200FB"/>
    <w:rsid w:val="008209F6"/>
    <w:rsid w:val="0083010C"/>
    <w:rsid w:val="00836E81"/>
    <w:rsid w:val="00836F6B"/>
    <w:rsid w:val="00842EB3"/>
    <w:rsid w:val="008443B4"/>
    <w:rsid w:val="00845014"/>
    <w:rsid w:val="008513F5"/>
    <w:rsid w:val="00853588"/>
    <w:rsid w:val="00854D35"/>
    <w:rsid w:val="008575AD"/>
    <w:rsid w:val="008616F0"/>
    <w:rsid w:val="00864698"/>
    <w:rsid w:val="00870A7D"/>
    <w:rsid w:val="00872BB4"/>
    <w:rsid w:val="00873634"/>
    <w:rsid w:val="008754FF"/>
    <w:rsid w:val="008771A1"/>
    <w:rsid w:val="00881675"/>
    <w:rsid w:val="008843F6"/>
    <w:rsid w:val="00885CBF"/>
    <w:rsid w:val="008865D8"/>
    <w:rsid w:val="00886894"/>
    <w:rsid w:val="00891294"/>
    <w:rsid w:val="00895471"/>
    <w:rsid w:val="008A3B24"/>
    <w:rsid w:val="008A6277"/>
    <w:rsid w:val="008A727F"/>
    <w:rsid w:val="008B196C"/>
    <w:rsid w:val="008B3B44"/>
    <w:rsid w:val="008B3F23"/>
    <w:rsid w:val="008B59DD"/>
    <w:rsid w:val="008D4FE1"/>
    <w:rsid w:val="008E1529"/>
    <w:rsid w:val="008E1A64"/>
    <w:rsid w:val="008E762F"/>
    <w:rsid w:val="008F0B54"/>
    <w:rsid w:val="009044D5"/>
    <w:rsid w:val="00907C13"/>
    <w:rsid w:val="009109D3"/>
    <w:rsid w:val="00912BE6"/>
    <w:rsid w:val="0091682D"/>
    <w:rsid w:val="00917DF3"/>
    <w:rsid w:val="009225C3"/>
    <w:rsid w:val="00923873"/>
    <w:rsid w:val="00926857"/>
    <w:rsid w:val="00926880"/>
    <w:rsid w:val="00935DB7"/>
    <w:rsid w:val="009414F3"/>
    <w:rsid w:val="0094704D"/>
    <w:rsid w:val="009513C6"/>
    <w:rsid w:val="00955B6D"/>
    <w:rsid w:val="00957E52"/>
    <w:rsid w:val="00961143"/>
    <w:rsid w:val="00965B89"/>
    <w:rsid w:val="009709EA"/>
    <w:rsid w:val="009813E7"/>
    <w:rsid w:val="00983A84"/>
    <w:rsid w:val="00985047"/>
    <w:rsid w:val="009871DB"/>
    <w:rsid w:val="00991381"/>
    <w:rsid w:val="00992B7B"/>
    <w:rsid w:val="009968FF"/>
    <w:rsid w:val="009A346A"/>
    <w:rsid w:val="009A3D5A"/>
    <w:rsid w:val="009A5B00"/>
    <w:rsid w:val="009A6F07"/>
    <w:rsid w:val="009C0856"/>
    <w:rsid w:val="009C57C5"/>
    <w:rsid w:val="009C7B0A"/>
    <w:rsid w:val="009D33BD"/>
    <w:rsid w:val="009D69F1"/>
    <w:rsid w:val="009D7103"/>
    <w:rsid w:val="009F2144"/>
    <w:rsid w:val="009F4970"/>
    <w:rsid w:val="00A0108D"/>
    <w:rsid w:val="00A01479"/>
    <w:rsid w:val="00A0208D"/>
    <w:rsid w:val="00A1029A"/>
    <w:rsid w:val="00A14264"/>
    <w:rsid w:val="00A143BF"/>
    <w:rsid w:val="00A16C16"/>
    <w:rsid w:val="00A16F45"/>
    <w:rsid w:val="00A21812"/>
    <w:rsid w:val="00A2460F"/>
    <w:rsid w:val="00A25784"/>
    <w:rsid w:val="00A30F6D"/>
    <w:rsid w:val="00A327E4"/>
    <w:rsid w:val="00A3365F"/>
    <w:rsid w:val="00A338E4"/>
    <w:rsid w:val="00A350DD"/>
    <w:rsid w:val="00A43AED"/>
    <w:rsid w:val="00A44696"/>
    <w:rsid w:val="00A516B4"/>
    <w:rsid w:val="00A57330"/>
    <w:rsid w:val="00A57E3F"/>
    <w:rsid w:val="00A63BD8"/>
    <w:rsid w:val="00A6435B"/>
    <w:rsid w:val="00A64925"/>
    <w:rsid w:val="00A75C40"/>
    <w:rsid w:val="00A8094F"/>
    <w:rsid w:val="00A93707"/>
    <w:rsid w:val="00A93E2C"/>
    <w:rsid w:val="00A94915"/>
    <w:rsid w:val="00A96073"/>
    <w:rsid w:val="00AA0179"/>
    <w:rsid w:val="00AB0886"/>
    <w:rsid w:val="00AB24D6"/>
    <w:rsid w:val="00AB6BF5"/>
    <w:rsid w:val="00AB7814"/>
    <w:rsid w:val="00AC3CCA"/>
    <w:rsid w:val="00AC5A01"/>
    <w:rsid w:val="00AC5FEA"/>
    <w:rsid w:val="00AD0A5E"/>
    <w:rsid w:val="00AD14D4"/>
    <w:rsid w:val="00AD4861"/>
    <w:rsid w:val="00AD77E6"/>
    <w:rsid w:val="00AE1A5A"/>
    <w:rsid w:val="00AE213E"/>
    <w:rsid w:val="00AE593C"/>
    <w:rsid w:val="00AE6650"/>
    <w:rsid w:val="00AF2169"/>
    <w:rsid w:val="00AF3100"/>
    <w:rsid w:val="00AF374B"/>
    <w:rsid w:val="00AF5661"/>
    <w:rsid w:val="00AF590E"/>
    <w:rsid w:val="00AF591A"/>
    <w:rsid w:val="00AF7595"/>
    <w:rsid w:val="00B01381"/>
    <w:rsid w:val="00B061F5"/>
    <w:rsid w:val="00B20345"/>
    <w:rsid w:val="00B21B5D"/>
    <w:rsid w:val="00B23FBA"/>
    <w:rsid w:val="00B2435B"/>
    <w:rsid w:val="00B24CA1"/>
    <w:rsid w:val="00B2576A"/>
    <w:rsid w:val="00B2590F"/>
    <w:rsid w:val="00B36712"/>
    <w:rsid w:val="00B41BC9"/>
    <w:rsid w:val="00B43639"/>
    <w:rsid w:val="00B445D6"/>
    <w:rsid w:val="00B45402"/>
    <w:rsid w:val="00B45E6A"/>
    <w:rsid w:val="00B55A6B"/>
    <w:rsid w:val="00B608E9"/>
    <w:rsid w:val="00B61E41"/>
    <w:rsid w:val="00B62D1E"/>
    <w:rsid w:val="00B6391B"/>
    <w:rsid w:val="00B66B28"/>
    <w:rsid w:val="00B6741C"/>
    <w:rsid w:val="00B750FA"/>
    <w:rsid w:val="00B76EE9"/>
    <w:rsid w:val="00B774AD"/>
    <w:rsid w:val="00B806FE"/>
    <w:rsid w:val="00B82093"/>
    <w:rsid w:val="00B823F9"/>
    <w:rsid w:val="00B83A22"/>
    <w:rsid w:val="00B85FB3"/>
    <w:rsid w:val="00B90F1A"/>
    <w:rsid w:val="00BA014E"/>
    <w:rsid w:val="00BA4325"/>
    <w:rsid w:val="00BA4995"/>
    <w:rsid w:val="00BA7394"/>
    <w:rsid w:val="00BB4EAB"/>
    <w:rsid w:val="00BB59AD"/>
    <w:rsid w:val="00BB70EB"/>
    <w:rsid w:val="00BB7A7D"/>
    <w:rsid w:val="00BB7B48"/>
    <w:rsid w:val="00BC0419"/>
    <w:rsid w:val="00BC14EF"/>
    <w:rsid w:val="00BC1D3F"/>
    <w:rsid w:val="00BC39DF"/>
    <w:rsid w:val="00BC456C"/>
    <w:rsid w:val="00BC539B"/>
    <w:rsid w:val="00BD6CDD"/>
    <w:rsid w:val="00BD6EA7"/>
    <w:rsid w:val="00BE01F9"/>
    <w:rsid w:val="00BE056C"/>
    <w:rsid w:val="00BE0754"/>
    <w:rsid w:val="00BF1535"/>
    <w:rsid w:val="00BF2411"/>
    <w:rsid w:val="00BF467A"/>
    <w:rsid w:val="00C01B06"/>
    <w:rsid w:val="00C01CA8"/>
    <w:rsid w:val="00C023BA"/>
    <w:rsid w:val="00C0265B"/>
    <w:rsid w:val="00C03F42"/>
    <w:rsid w:val="00C04155"/>
    <w:rsid w:val="00C042BD"/>
    <w:rsid w:val="00C10BC2"/>
    <w:rsid w:val="00C1112C"/>
    <w:rsid w:val="00C15133"/>
    <w:rsid w:val="00C16BE0"/>
    <w:rsid w:val="00C17A55"/>
    <w:rsid w:val="00C22F23"/>
    <w:rsid w:val="00C24854"/>
    <w:rsid w:val="00C2621C"/>
    <w:rsid w:val="00C268E6"/>
    <w:rsid w:val="00C26B20"/>
    <w:rsid w:val="00C27298"/>
    <w:rsid w:val="00C30039"/>
    <w:rsid w:val="00C32A8B"/>
    <w:rsid w:val="00C336E4"/>
    <w:rsid w:val="00C34B90"/>
    <w:rsid w:val="00C42EF9"/>
    <w:rsid w:val="00C45A81"/>
    <w:rsid w:val="00C45F93"/>
    <w:rsid w:val="00C539EA"/>
    <w:rsid w:val="00C57C6D"/>
    <w:rsid w:val="00C62042"/>
    <w:rsid w:val="00C647E5"/>
    <w:rsid w:val="00C70FD7"/>
    <w:rsid w:val="00C7262E"/>
    <w:rsid w:val="00C73EB9"/>
    <w:rsid w:val="00C77AAF"/>
    <w:rsid w:val="00C8572B"/>
    <w:rsid w:val="00C86069"/>
    <w:rsid w:val="00C909CF"/>
    <w:rsid w:val="00C9237F"/>
    <w:rsid w:val="00CA418F"/>
    <w:rsid w:val="00CA4314"/>
    <w:rsid w:val="00CA51B7"/>
    <w:rsid w:val="00CA5FD9"/>
    <w:rsid w:val="00CB1D4E"/>
    <w:rsid w:val="00CB261F"/>
    <w:rsid w:val="00CB3018"/>
    <w:rsid w:val="00CC0BF2"/>
    <w:rsid w:val="00CC19D8"/>
    <w:rsid w:val="00CC1BE9"/>
    <w:rsid w:val="00CC391D"/>
    <w:rsid w:val="00CC6FF0"/>
    <w:rsid w:val="00CD1CB6"/>
    <w:rsid w:val="00CD5122"/>
    <w:rsid w:val="00CE07FF"/>
    <w:rsid w:val="00CE0D35"/>
    <w:rsid w:val="00CE0FFF"/>
    <w:rsid w:val="00CE65B3"/>
    <w:rsid w:val="00CF0A5D"/>
    <w:rsid w:val="00CF0C69"/>
    <w:rsid w:val="00CF171C"/>
    <w:rsid w:val="00D0583D"/>
    <w:rsid w:val="00D06A65"/>
    <w:rsid w:val="00D07EDE"/>
    <w:rsid w:val="00D13BE9"/>
    <w:rsid w:val="00D169C5"/>
    <w:rsid w:val="00D204FB"/>
    <w:rsid w:val="00D27240"/>
    <w:rsid w:val="00D27B0D"/>
    <w:rsid w:val="00D316CC"/>
    <w:rsid w:val="00D33A8D"/>
    <w:rsid w:val="00D3633D"/>
    <w:rsid w:val="00D4028A"/>
    <w:rsid w:val="00D40607"/>
    <w:rsid w:val="00D503B6"/>
    <w:rsid w:val="00D50E7D"/>
    <w:rsid w:val="00D5440A"/>
    <w:rsid w:val="00D64C12"/>
    <w:rsid w:val="00D66F84"/>
    <w:rsid w:val="00D6793F"/>
    <w:rsid w:val="00D7135A"/>
    <w:rsid w:val="00D73A57"/>
    <w:rsid w:val="00D76848"/>
    <w:rsid w:val="00D772A0"/>
    <w:rsid w:val="00D80CC8"/>
    <w:rsid w:val="00D814FF"/>
    <w:rsid w:val="00D93EA6"/>
    <w:rsid w:val="00D94C88"/>
    <w:rsid w:val="00D96F1E"/>
    <w:rsid w:val="00DA1E47"/>
    <w:rsid w:val="00DA5B3C"/>
    <w:rsid w:val="00DA6299"/>
    <w:rsid w:val="00DB153C"/>
    <w:rsid w:val="00DB5400"/>
    <w:rsid w:val="00DB7E77"/>
    <w:rsid w:val="00DC15E5"/>
    <w:rsid w:val="00DC1E5A"/>
    <w:rsid w:val="00DD58A1"/>
    <w:rsid w:val="00DE1459"/>
    <w:rsid w:val="00DE2238"/>
    <w:rsid w:val="00DE48D6"/>
    <w:rsid w:val="00DE794E"/>
    <w:rsid w:val="00DF18CA"/>
    <w:rsid w:val="00DF1CD4"/>
    <w:rsid w:val="00DF23A8"/>
    <w:rsid w:val="00DF25F7"/>
    <w:rsid w:val="00DF2727"/>
    <w:rsid w:val="00DF2B6D"/>
    <w:rsid w:val="00DF79D9"/>
    <w:rsid w:val="00E01E72"/>
    <w:rsid w:val="00E03110"/>
    <w:rsid w:val="00E11038"/>
    <w:rsid w:val="00E12C63"/>
    <w:rsid w:val="00E13CE0"/>
    <w:rsid w:val="00E14F41"/>
    <w:rsid w:val="00E15E9F"/>
    <w:rsid w:val="00E1613C"/>
    <w:rsid w:val="00E170D6"/>
    <w:rsid w:val="00E17F42"/>
    <w:rsid w:val="00E20CE8"/>
    <w:rsid w:val="00E24E65"/>
    <w:rsid w:val="00E25891"/>
    <w:rsid w:val="00E31E36"/>
    <w:rsid w:val="00E43B82"/>
    <w:rsid w:val="00E44079"/>
    <w:rsid w:val="00E45418"/>
    <w:rsid w:val="00E47A36"/>
    <w:rsid w:val="00E54E4F"/>
    <w:rsid w:val="00E5567A"/>
    <w:rsid w:val="00E57A9C"/>
    <w:rsid w:val="00E62B8C"/>
    <w:rsid w:val="00E67330"/>
    <w:rsid w:val="00E7242C"/>
    <w:rsid w:val="00E75000"/>
    <w:rsid w:val="00E775D1"/>
    <w:rsid w:val="00E777B2"/>
    <w:rsid w:val="00E81676"/>
    <w:rsid w:val="00E92CCB"/>
    <w:rsid w:val="00E936C6"/>
    <w:rsid w:val="00E93C18"/>
    <w:rsid w:val="00E96E9F"/>
    <w:rsid w:val="00EA0D32"/>
    <w:rsid w:val="00EA1B41"/>
    <w:rsid w:val="00EA333D"/>
    <w:rsid w:val="00EA3C2C"/>
    <w:rsid w:val="00EA46A4"/>
    <w:rsid w:val="00EA6C77"/>
    <w:rsid w:val="00EB188C"/>
    <w:rsid w:val="00EB19F4"/>
    <w:rsid w:val="00EB2B1B"/>
    <w:rsid w:val="00EC2F05"/>
    <w:rsid w:val="00EC5420"/>
    <w:rsid w:val="00EC7402"/>
    <w:rsid w:val="00EC7E4D"/>
    <w:rsid w:val="00ED7210"/>
    <w:rsid w:val="00ED7EF8"/>
    <w:rsid w:val="00EE3C1C"/>
    <w:rsid w:val="00EE5323"/>
    <w:rsid w:val="00EF3268"/>
    <w:rsid w:val="00EF5527"/>
    <w:rsid w:val="00F01155"/>
    <w:rsid w:val="00F02A3A"/>
    <w:rsid w:val="00F10C22"/>
    <w:rsid w:val="00F13163"/>
    <w:rsid w:val="00F1540B"/>
    <w:rsid w:val="00F17EB5"/>
    <w:rsid w:val="00F2083A"/>
    <w:rsid w:val="00F20C19"/>
    <w:rsid w:val="00F23A6D"/>
    <w:rsid w:val="00F248D7"/>
    <w:rsid w:val="00F254A4"/>
    <w:rsid w:val="00F27E56"/>
    <w:rsid w:val="00F32BF7"/>
    <w:rsid w:val="00F42378"/>
    <w:rsid w:val="00F436AE"/>
    <w:rsid w:val="00F43CAA"/>
    <w:rsid w:val="00F4580C"/>
    <w:rsid w:val="00F46926"/>
    <w:rsid w:val="00F478E3"/>
    <w:rsid w:val="00F507CA"/>
    <w:rsid w:val="00F54EA8"/>
    <w:rsid w:val="00F554C0"/>
    <w:rsid w:val="00F62B73"/>
    <w:rsid w:val="00F63C30"/>
    <w:rsid w:val="00F6562F"/>
    <w:rsid w:val="00F70A07"/>
    <w:rsid w:val="00F73E81"/>
    <w:rsid w:val="00F766F2"/>
    <w:rsid w:val="00F8095D"/>
    <w:rsid w:val="00F83901"/>
    <w:rsid w:val="00F84EBC"/>
    <w:rsid w:val="00F87E74"/>
    <w:rsid w:val="00F9298F"/>
    <w:rsid w:val="00FA2962"/>
    <w:rsid w:val="00FA4100"/>
    <w:rsid w:val="00FA7C61"/>
    <w:rsid w:val="00FA7E72"/>
    <w:rsid w:val="00FB377D"/>
    <w:rsid w:val="00FB612F"/>
    <w:rsid w:val="00FC06E6"/>
    <w:rsid w:val="00FC1DDB"/>
    <w:rsid w:val="00FC4704"/>
    <w:rsid w:val="00FD0478"/>
    <w:rsid w:val="00FD0589"/>
    <w:rsid w:val="00FD16EA"/>
    <w:rsid w:val="00FD1AA7"/>
    <w:rsid w:val="00FD3575"/>
    <w:rsid w:val="00FD4CF1"/>
    <w:rsid w:val="00FD58F1"/>
    <w:rsid w:val="00FF5F48"/>
    <w:rsid w:val="00FF6170"/>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AF2285"/>
  <w15:docId w15:val="{424D38C9-64B9-405F-9697-BEBFF06F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BDB"/>
    <w:rPr>
      <w:sz w:val="24"/>
      <w:szCs w:val="24"/>
    </w:rPr>
  </w:style>
  <w:style w:type="paragraph" w:styleId="Heading1">
    <w:name w:val="heading 1"/>
    <w:basedOn w:val="PlainText"/>
    <w:next w:val="Normal"/>
    <w:autoRedefine/>
    <w:qFormat/>
    <w:rsid w:val="00730F8D"/>
    <w:pPr>
      <w:ind w:left="450"/>
      <w:jc w:val="center"/>
      <w:outlineLvl w:val="0"/>
    </w:pPr>
    <w:rPr>
      <w:rFonts w:ascii="Arial" w:hAnsi="Arial"/>
      <w:b/>
      <w:sz w:val="32"/>
      <w:szCs w:val="32"/>
    </w:rPr>
  </w:style>
  <w:style w:type="paragraph" w:styleId="Heading2">
    <w:name w:val="heading 2"/>
    <w:basedOn w:val="Normal"/>
    <w:next w:val="Normal"/>
    <w:qFormat/>
    <w:rsid w:val="00455F1E"/>
    <w:pPr>
      <w:autoSpaceDE w:val="0"/>
      <w:autoSpaceDN w:val="0"/>
      <w:adjustRightInd w:val="0"/>
      <w:spacing w:line="360" w:lineRule="auto"/>
      <w:outlineLvl w:val="1"/>
    </w:pPr>
    <w:rPr>
      <w:rFonts w:ascii="Arial" w:hAnsi="Arial" w:cs="Arial"/>
      <w:b/>
      <w:sz w:val="28"/>
      <w:szCs w:val="28"/>
    </w:rPr>
  </w:style>
  <w:style w:type="paragraph" w:styleId="Heading3">
    <w:name w:val="heading 3"/>
    <w:basedOn w:val="PlainText"/>
    <w:next w:val="Normal"/>
    <w:link w:val="Heading3Char"/>
    <w:qFormat/>
    <w:rsid w:val="00430DD4"/>
    <w:pPr>
      <w:spacing w:after="120"/>
      <w:ind w:left="720" w:hanging="720"/>
      <w:outlineLvl w:val="2"/>
    </w:pPr>
    <w:rPr>
      <w:rFonts w:ascii="Arial" w:hAnsi="Arial"/>
      <w:b/>
      <w:szCs w:val="24"/>
    </w:rPr>
  </w:style>
  <w:style w:type="paragraph" w:styleId="Heading4">
    <w:name w:val="heading 4"/>
    <w:basedOn w:val="Normal"/>
    <w:next w:val="Normal"/>
    <w:link w:val="Heading4Char"/>
    <w:qFormat/>
    <w:rsid w:val="00430DD4"/>
    <w:pPr>
      <w:spacing w:before="240" w:after="240" w:line="360" w:lineRule="auto"/>
      <w:contextualSpacing/>
      <w:jc w:val="center"/>
      <w:outlineLvl w:val="3"/>
    </w:pPr>
    <w:rPr>
      <w:rFonts w:ascii="Arial" w:hAnsi="Arial" w:cs="Arial"/>
      <w:b/>
    </w:rPr>
  </w:style>
  <w:style w:type="paragraph" w:styleId="Heading5">
    <w:name w:val="heading 5"/>
    <w:basedOn w:val="Normal"/>
    <w:next w:val="Normal"/>
    <w:qFormat/>
    <w:pPr>
      <w:keepNext/>
      <w:spacing w:line="360" w:lineRule="auto"/>
      <w:ind w:left="360"/>
      <w:outlineLvl w:val="4"/>
    </w:pPr>
    <w:rPr>
      <w:rFonts w:cs="Arial"/>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360" w:lineRule="auto"/>
      <w:outlineLvl w:val="3"/>
    </w:pPr>
    <w:rPr>
      <w:rFonts w:ascii="Arial" w:hAnsi="Arial" w:cs="Arial"/>
    </w:rPr>
  </w:style>
  <w:style w:type="character" w:styleId="PageNumber">
    <w:name w:val="page number"/>
    <w:basedOn w:val="DefaultParagraphFont"/>
  </w:style>
  <w:style w:type="paragraph" w:styleId="PlainText">
    <w:name w:val="Plain Text"/>
    <w:basedOn w:val="Normal"/>
    <w:next w:val="Normal"/>
    <w:link w:val="PlainTextChar"/>
    <w:rsid w:val="00DD58A1"/>
    <w:pPr>
      <w:spacing w:line="360" w:lineRule="auto"/>
      <w:outlineLvl w:val="3"/>
    </w:pPr>
    <w:rPr>
      <w:rFonts w:cs="Arial"/>
      <w:szCs w:val="20"/>
      <w:lang w:val="x-none" w:eastAsia="x-none"/>
    </w:rPr>
  </w:style>
  <w:style w:type="character" w:styleId="Hyperlink">
    <w:name w:val="Hyperlink"/>
    <w:rPr>
      <w:color w:val="0000FF"/>
      <w:u w:val="single"/>
    </w:rPr>
  </w:style>
  <w:style w:type="paragraph" w:styleId="BodyTextIndent">
    <w:name w:val="Body Text Indent"/>
    <w:basedOn w:val="Normal"/>
    <w:link w:val="BodyTextIndentChar"/>
    <w:pPr>
      <w:spacing w:line="360" w:lineRule="auto"/>
      <w:ind w:left="360"/>
      <w:outlineLvl w:val="0"/>
    </w:pPr>
    <w:rPr>
      <w:rFonts w:cs="Arial"/>
      <w:szCs w:val="20"/>
    </w:rPr>
  </w:style>
  <w:style w:type="paragraph" w:styleId="BodyTextIndent2">
    <w:name w:val="Body Text Indent 2"/>
    <w:basedOn w:val="Normal"/>
    <w:pPr>
      <w:spacing w:line="360" w:lineRule="auto"/>
      <w:ind w:left="720" w:hanging="180"/>
      <w:outlineLvl w:val="3"/>
    </w:pPr>
    <w:rPr>
      <w:rFonts w:ascii="Helv" w:hAnsi="Helv" w:cs="Arial"/>
      <w:sz w:val="20"/>
    </w:rPr>
  </w:style>
  <w:style w:type="paragraph" w:styleId="BodyText3">
    <w:name w:val="Body Text 3"/>
    <w:basedOn w:val="Normal"/>
    <w:pPr>
      <w:spacing w:line="360" w:lineRule="auto"/>
      <w:outlineLvl w:val="3"/>
    </w:pPr>
    <w:rPr>
      <w:rFonts w:cs="Arial"/>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uiPriority w:val="99"/>
    <w:rsid w:val="001B47E9"/>
    <w:pPr>
      <w:spacing w:before="100" w:beforeAutospacing="1" w:after="100" w:afterAutospacing="1" w:line="360" w:lineRule="auto"/>
      <w:outlineLvl w:val="3"/>
    </w:pPr>
    <w:rPr>
      <w:rFonts w:cs="Arial"/>
    </w:rPr>
  </w:style>
  <w:style w:type="paragraph" w:styleId="Footer">
    <w:name w:val="footer"/>
    <w:basedOn w:val="Normal"/>
    <w:link w:val="FooterChar"/>
    <w:uiPriority w:val="99"/>
    <w:rsid w:val="00F507CA"/>
    <w:pPr>
      <w:tabs>
        <w:tab w:val="center" w:pos="4320"/>
        <w:tab w:val="right" w:pos="8640"/>
      </w:tabs>
      <w:spacing w:line="360" w:lineRule="auto"/>
      <w:outlineLvl w:val="3"/>
    </w:pPr>
    <w:rPr>
      <w:rFonts w:ascii="Arial" w:hAnsi="Arial" w:cs="Arial"/>
      <w:lang w:val="x-none" w:eastAsia="x-none"/>
    </w:rPr>
  </w:style>
  <w:style w:type="paragraph" w:styleId="BodyText">
    <w:name w:val="Body Text"/>
    <w:basedOn w:val="Normal"/>
    <w:link w:val="BodyTextChar"/>
    <w:rsid w:val="00560576"/>
    <w:pPr>
      <w:spacing w:after="120" w:line="360" w:lineRule="auto"/>
      <w:outlineLvl w:val="3"/>
    </w:pPr>
    <w:rPr>
      <w:rFonts w:ascii="Arial" w:hAnsi="Arial" w:cs="Arial"/>
    </w:rPr>
  </w:style>
  <w:style w:type="paragraph" w:customStyle="1" w:styleId="MediumShading1-Accent21">
    <w:name w:val="Medium Shading 1 - Accent 21"/>
    <w:uiPriority w:val="1"/>
    <w:qFormat/>
    <w:rsid w:val="003417AF"/>
    <w:rPr>
      <w:rFonts w:ascii="Calibri" w:eastAsia="Calibri" w:hAnsi="Calibri"/>
      <w:sz w:val="22"/>
      <w:szCs w:val="22"/>
    </w:rPr>
  </w:style>
  <w:style w:type="character" w:customStyle="1" w:styleId="PlainTextChar">
    <w:name w:val="Plain Text Char"/>
    <w:link w:val="PlainText"/>
    <w:rsid w:val="00DD58A1"/>
    <w:rPr>
      <w:sz w:val="24"/>
      <w:lang w:val="x-none" w:eastAsia="x-none"/>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customStyle="1" w:styleId="Heading4Char">
    <w:name w:val="Heading 4 Char"/>
    <w:link w:val="Heading4"/>
    <w:rsid w:val="00430DD4"/>
    <w:rPr>
      <w:rFonts w:ascii="Arial" w:hAnsi="Arial" w:cs="Arial"/>
      <w:color w:val="000000"/>
      <w:sz w:val="24"/>
      <w:szCs w:val="24"/>
    </w:rPr>
  </w:style>
  <w:style w:type="character" w:customStyle="1" w:styleId="BodyTextChar">
    <w:name w:val="Body Text Char"/>
    <w:link w:val="BodyText"/>
    <w:rsid w:val="00DD58A1"/>
    <w:rPr>
      <w:rFonts w:ascii="Arial" w:hAnsi="Arial"/>
      <w:sz w:val="22"/>
      <w:szCs w:val="24"/>
    </w:rPr>
  </w:style>
  <w:style w:type="character" w:customStyle="1" w:styleId="BodyTextIndentChar">
    <w:name w:val="Body Text Indent Char"/>
    <w:link w:val="BodyTextIndent"/>
    <w:rsid w:val="00DD58A1"/>
    <w:rPr>
      <w:sz w:val="24"/>
    </w:rPr>
  </w:style>
  <w:style w:type="character" w:styleId="CommentReference">
    <w:name w:val="annotation reference"/>
    <w:rsid w:val="00DE48D6"/>
    <w:rPr>
      <w:sz w:val="18"/>
      <w:szCs w:val="18"/>
    </w:rPr>
  </w:style>
  <w:style w:type="paragraph" w:styleId="CommentText">
    <w:name w:val="annotation text"/>
    <w:basedOn w:val="Normal"/>
    <w:link w:val="CommentTextChar"/>
    <w:rsid w:val="00DE48D6"/>
    <w:pPr>
      <w:spacing w:line="360" w:lineRule="auto"/>
      <w:outlineLvl w:val="3"/>
    </w:pPr>
    <w:rPr>
      <w:rFonts w:ascii="Arial" w:hAnsi="Arial" w:cs="Arial"/>
    </w:rPr>
  </w:style>
  <w:style w:type="character" w:customStyle="1" w:styleId="CommentTextChar">
    <w:name w:val="Comment Text Char"/>
    <w:link w:val="CommentText"/>
    <w:rsid w:val="00DE48D6"/>
    <w:rPr>
      <w:sz w:val="24"/>
      <w:szCs w:val="24"/>
    </w:rPr>
  </w:style>
  <w:style w:type="paragraph" w:styleId="CommentSubject">
    <w:name w:val="annotation subject"/>
    <w:basedOn w:val="CommentText"/>
    <w:next w:val="CommentText"/>
    <w:link w:val="CommentSubjectChar"/>
    <w:rsid w:val="00DE48D6"/>
    <w:rPr>
      <w:b/>
      <w:bCs/>
      <w:sz w:val="20"/>
      <w:szCs w:val="20"/>
    </w:rPr>
  </w:style>
  <w:style w:type="character" w:customStyle="1" w:styleId="CommentSubjectChar">
    <w:name w:val="Comment Subject Char"/>
    <w:link w:val="CommentSubject"/>
    <w:rsid w:val="00DE48D6"/>
    <w:rPr>
      <w:b/>
      <w:bCs/>
      <w:sz w:val="24"/>
      <w:szCs w:val="24"/>
    </w:rPr>
  </w:style>
  <w:style w:type="character" w:styleId="FollowedHyperlink">
    <w:name w:val="FollowedHyperlink"/>
    <w:rsid w:val="0042606A"/>
    <w:rPr>
      <w:color w:val="800080"/>
      <w:u w:val="single"/>
    </w:rPr>
  </w:style>
  <w:style w:type="table" w:styleId="TableGrid">
    <w:name w:val="Table Grid"/>
    <w:basedOn w:val="TableNormal"/>
    <w:rsid w:val="0055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403A4"/>
    <w:pPr>
      <w:ind w:left="720"/>
    </w:pPr>
    <w:rPr>
      <w:rFonts w:ascii="Arial" w:hAnsi="Arial"/>
      <w:sz w:val="22"/>
    </w:rPr>
  </w:style>
  <w:style w:type="character" w:customStyle="1" w:styleId="Heading3Char">
    <w:name w:val="Heading 3 Char"/>
    <w:link w:val="Heading3"/>
    <w:rsid w:val="004A5E93"/>
    <w:rPr>
      <w:rFonts w:ascii="Arial" w:hAnsi="Arial" w:cs="Arial"/>
      <w:b/>
      <w:sz w:val="24"/>
      <w:szCs w:val="24"/>
      <w:lang w:val="x-none" w:eastAsia="x-none"/>
    </w:rPr>
  </w:style>
  <w:style w:type="character" w:styleId="UnresolvedMention">
    <w:name w:val="Unresolved Mention"/>
    <w:basedOn w:val="DefaultParagraphFont"/>
    <w:uiPriority w:val="99"/>
    <w:semiHidden/>
    <w:unhideWhenUsed/>
    <w:rsid w:val="0088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2553">
      <w:bodyDiv w:val="1"/>
      <w:marLeft w:val="0"/>
      <w:marRight w:val="0"/>
      <w:marTop w:val="0"/>
      <w:marBottom w:val="0"/>
      <w:divBdr>
        <w:top w:val="none" w:sz="0" w:space="0" w:color="auto"/>
        <w:left w:val="none" w:sz="0" w:space="0" w:color="auto"/>
        <w:bottom w:val="none" w:sz="0" w:space="0" w:color="auto"/>
        <w:right w:val="none" w:sz="0" w:space="0" w:color="auto"/>
      </w:divBdr>
      <w:divsChild>
        <w:div w:id="1857845247">
          <w:marLeft w:val="0"/>
          <w:marRight w:val="0"/>
          <w:marTop w:val="0"/>
          <w:marBottom w:val="0"/>
          <w:divBdr>
            <w:top w:val="none" w:sz="0" w:space="0" w:color="auto"/>
            <w:left w:val="none" w:sz="0" w:space="0" w:color="auto"/>
            <w:bottom w:val="none" w:sz="0" w:space="0" w:color="auto"/>
            <w:right w:val="none" w:sz="0" w:space="0" w:color="auto"/>
          </w:divBdr>
        </w:div>
      </w:divsChild>
    </w:div>
    <w:div w:id="254941288">
      <w:bodyDiv w:val="1"/>
      <w:marLeft w:val="0"/>
      <w:marRight w:val="0"/>
      <w:marTop w:val="0"/>
      <w:marBottom w:val="0"/>
      <w:divBdr>
        <w:top w:val="none" w:sz="0" w:space="0" w:color="auto"/>
        <w:left w:val="none" w:sz="0" w:space="0" w:color="auto"/>
        <w:bottom w:val="none" w:sz="0" w:space="0" w:color="auto"/>
        <w:right w:val="none" w:sz="0" w:space="0" w:color="auto"/>
      </w:divBdr>
    </w:div>
    <w:div w:id="491026661">
      <w:bodyDiv w:val="1"/>
      <w:marLeft w:val="0"/>
      <w:marRight w:val="0"/>
      <w:marTop w:val="0"/>
      <w:marBottom w:val="0"/>
      <w:divBdr>
        <w:top w:val="none" w:sz="0" w:space="0" w:color="auto"/>
        <w:left w:val="none" w:sz="0" w:space="0" w:color="auto"/>
        <w:bottom w:val="none" w:sz="0" w:space="0" w:color="auto"/>
        <w:right w:val="none" w:sz="0" w:space="0" w:color="auto"/>
      </w:divBdr>
    </w:div>
    <w:div w:id="543055307">
      <w:bodyDiv w:val="1"/>
      <w:marLeft w:val="0"/>
      <w:marRight w:val="0"/>
      <w:marTop w:val="0"/>
      <w:marBottom w:val="0"/>
      <w:divBdr>
        <w:top w:val="none" w:sz="0" w:space="0" w:color="auto"/>
        <w:left w:val="none" w:sz="0" w:space="0" w:color="auto"/>
        <w:bottom w:val="none" w:sz="0" w:space="0" w:color="auto"/>
        <w:right w:val="none" w:sz="0" w:space="0" w:color="auto"/>
      </w:divBdr>
      <w:divsChild>
        <w:div w:id="661204966">
          <w:marLeft w:val="0"/>
          <w:marRight w:val="0"/>
          <w:marTop w:val="0"/>
          <w:marBottom w:val="0"/>
          <w:divBdr>
            <w:top w:val="none" w:sz="0" w:space="0" w:color="auto"/>
            <w:left w:val="none" w:sz="0" w:space="0" w:color="auto"/>
            <w:bottom w:val="none" w:sz="0" w:space="0" w:color="auto"/>
            <w:right w:val="none" w:sz="0" w:space="0" w:color="auto"/>
          </w:divBdr>
        </w:div>
      </w:divsChild>
    </w:div>
    <w:div w:id="611061189">
      <w:bodyDiv w:val="1"/>
      <w:marLeft w:val="0"/>
      <w:marRight w:val="0"/>
      <w:marTop w:val="0"/>
      <w:marBottom w:val="0"/>
      <w:divBdr>
        <w:top w:val="none" w:sz="0" w:space="0" w:color="auto"/>
        <w:left w:val="none" w:sz="0" w:space="0" w:color="auto"/>
        <w:bottom w:val="none" w:sz="0" w:space="0" w:color="auto"/>
        <w:right w:val="none" w:sz="0" w:space="0" w:color="auto"/>
      </w:divBdr>
    </w:div>
    <w:div w:id="613175425">
      <w:bodyDiv w:val="1"/>
      <w:marLeft w:val="0"/>
      <w:marRight w:val="0"/>
      <w:marTop w:val="0"/>
      <w:marBottom w:val="0"/>
      <w:divBdr>
        <w:top w:val="none" w:sz="0" w:space="0" w:color="auto"/>
        <w:left w:val="none" w:sz="0" w:space="0" w:color="auto"/>
        <w:bottom w:val="none" w:sz="0" w:space="0" w:color="auto"/>
        <w:right w:val="none" w:sz="0" w:space="0" w:color="auto"/>
      </w:divBdr>
    </w:div>
    <w:div w:id="875119718">
      <w:bodyDiv w:val="1"/>
      <w:marLeft w:val="0"/>
      <w:marRight w:val="0"/>
      <w:marTop w:val="0"/>
      <w:marBottom w:val="0"/>
      <w:divBdr>
        <w:top w:val="none" w:sz="0" w:space="0" w:color="auto"/>
        <w:left w:val="none" w:sz="0" w:space="0" w:color="auto"/>
        <w:bottom w:val="none" w:sz="0" w:space="0" w:color="auto"/>
        <w:right w:val="none" w:sz="0" w:space="0" w:color="auto"/>
      </w:divBdr>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 w:id="1800340929">
      <w:bodyDiv w:val="1"/>
      <w:marLeft w:val="0"/>
      <w:marRight w:val="0"/>
      <w:marTop w:val="0"/>
      <w:marBottom w:val="0"/>
      <w:divBdr>
        <w:top w:val="none" w:sz="0" w:space="0" w:color="auto"/>
        <w:left w:val="none" w:sz="0" w:space="0" w:color="auto"/>
        <w:bottom w:val="none" w:sz="0" w:space="0" w:color="auto"/>
        <w:right w:val="none" w:sz="0" w:space="0" w:color="auto"/>
      </w:divBdr>
    </w:div>
    <w:div w:id="2117096366">
      <w:bodyDiv w:val="1"/>
      <w:marLeft w:val="0"/>
      <w:marRight w:val="0"/>
      <w:marTop w:val="0"/>
      <w:marBottom w:val="0"/>
      <w:divBdr>
        <w:top w:val="none" w:sz="0" w:space="0" w:color="auto"/>
        <w:left w:val="none" w:sz="0" w:space="0" w:color="auto"/>
        <w:bottom w:val="none" w:sz="0" w:space="0" w:color="auto"/>
        <w:right w:val="none" w:sz="0" w:space="0" w:color="auto"/>
      </w:divBdr>
      <w:divsChild>
        <w:div w:id="237175861">
          <w:marLeft w:val="0"/>
          <w:marRight w:val="0"/>
          <w:marTop w:val="0"/>
          <w:marBottom w:val="0"/>
          <w:divBdr>
            <w:top w:val="none" w:sz="0" w:space="0" w:color="auto"/>
            <w:left w:val="none" w:sz="0" w:space="0" w:color="auto"/>
            <w:bottom w:val="none" w:sz="0" w:space="0" w:color="auto"/>
            <w:right w:val="none" w:sz="0" w:space="0" w:color="auto"/>
          </w:divBdr>
          <w:divsChild>
            <w:div w:id="1707825462">
              <w:marLeft w:val="0"/>
              <w:marRight w:val="0"/>
              <w:marTop w:val="0"/>
              <w:marBottom w:val="0"/>
              <w:divBdr>
                <w:top w:val="none" w:sz="0" w:space="0" w:color="auto"/>
                <w:left w:val="none" w:sz="0" w:space="0" w:color="auto"/>
                <w:bottom w:val="none" w:sz="0" w:space="0" w:color="auto"/>
                <w:right w:val="none" w:sz="0" w:space="0" w:color="auto"/>
              </w:divBdr>
              <w:divsChild>
                <w:div w:id="622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tchburgstate.edu/academics/academic-schools/school-education/education-department/education-unit-educator-licensure-office/conceptual-framework" TargetMode="External"/><Relationship Id="rId13" Type="http://schemas.openxmlformats.org/officeDocument/2006/relationships/hyperlink" Target="https://pubmed.ncbi.nlm.nih.gov/?term=Borchert+MS&amp;cauthor_id=32199940" TargetMode="External"/><Relationship Id="rId18" Type="http://schemas.openxmlformats.org/officeDocument/2006/relationships/hyperlink" Target="http://www.fitchburgstate.edu/academics/librar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fitchburgstate.libguides.com/dlservices" TargetMode="External"/><Relationship Id="rId7" Type="http://schemas.openxmlformats.org/officeDocument/2006/relationships/endnotes" Target="endnotes.xml"/><Relationship Id="rId12" Type="http://schemas.openxmlformats.org/officeDocument/2006/relationships/hyperlink" Target="https://pubmed.ncbi.nlm.nih.gov/32199940/" TargetMode="External"/><Relationship Id="rId17" Type="http://schemas.openxmlformats.org/officeDocument/2006/relationships/hyperlink" Target="http://fitchburgstate.libguides.com/dlservi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llibrary@fitchburgstate.edu" TargetMode="External"/><Relationship Id="rId20" Type="http://schemas.openxmlformats.org/officeDocument/2006/relationships/hyperlink" Target="mailto:dllibrary@fitchburgstate.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Chang+MY&amp;cauthor_id=32199940" TargetMode="External"/><Relationship Id="rId24" Type="http://schemas.openxmlformats.org/officeDocument/2006/relationships/hyperlink" Target="http://www.fitchburgstate.edu/uploads/files/EducationUnit_NCATE/Standard2/narrative/Student_Handbook_Web_121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tchburgstate.edu" TargetMode="External"/><Relationship Id="rId23" Type="http://schemas.openxmlformats.org/officeDocument/2006/relationships/hyperlink" Target="http://www.fitchburgstate.edu/offices/technology/onecard/" TargetMode="External"/><Relationship Id="rId28"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mailto:helpdesk@fitchburgstate.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mass.edu/frameworks/current.html" TargetMode="External"/><Relationship Id="rId14" Type="http://schemas.openxmlformats.org/officeDocument/2006/relationships/hyperlink" Target="https://pubmed.ncbi.nlm.nih.gov/32199940/" TargetMode="External"/><Relationship Id="rId22" Type="http://schemas.openxmlformats.org/officeDocument/2006/relationships/hyperlink" Target="http://www.fitchburgstate.edu/offices/technology/onecard/"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3DFF-CD8D-41C6-8C93-167CC93E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40300</CharactersWithSpaces>
  <SharedDoc>false</SharedDoc>
  <HLinks>
    <vt:vector size="192" baseType="variant">
      <vt:variant>
        <vt:i4>1572886</vt:i4>
      </vt:variant>
      <vt:variant>
        <vt:i4>93</vt:i4>
      </vt:variant>
      <vt:variant>
        <vt:i4>0</vt:i4>
      </vt:variant>
      <vt:variant>
        <vt:i4>5</vt:i4>
      </vt:variant>
      <vt:variant>
        <vt:lpwstr>http://www.fitchburgstate.edu/offices/technology/onecard/</vt:lpwstr>
      </vt:variant>
      <vt:variant>
        <vt:lpwstr/>
      </vt:variant>
      <vt:variant>
        <vt:i4>1572886</vt:i4>
      </vt:variant>
      <vt:variant>
        <vt:i4>90</vt:i4>
      </vt:variant>
      <vt:variant>
        <vt:i4>0</vt:i4>
      </vt:variant>
      <vt:variant>
        <vt:i4>5</vt:i4>
      </vt:variant>
      <vt:variant>
        <vt:lpwstr>http://www.fitchburgstate.edu/offices/technology/onecard/</vt:lpwstr>
      </vt:variant>
      <vt:variant>
        <vt:lpwstr/>
      </vt:variant>
      <vt:variant>
        <vt:i4>7209071</vt:i4>
      </vt:variant>
      <vt:variant>
        <vt:i4>87</vt:i4>
      </vt:variant>
      <vt:variant>
        <vt:i4>0</vt:i4>
      </vt:variant>
      <vt:variant>
        <vt:i4>5</vt:i4>
      </vt:variant>
      <vt:variant>
        <vt:lpwstr>http://fitchburgstate.libguides.com/dlservices</vt:lpwstr>
      </vt:variant>
      <vt:variant>
        <vt:lpwstr/>
      </vt:variant>
      <vt:variant>
        <vt:i4>3276807</vt:i4>
      </vt:variant>
      <vt:variant>
        <vt:i4>84</vt:i4>
      </vt:variant>
      <vt:variant>
        <vt:i4>0</vt:i4>
      </vt:variant>
      <vt:variant>
        <vt:i4>5</vt:i4>
      </vt:variant>
      <vt:variant>
        <vt:lpwstr>mailto:dllibrary@fitchburgstate.edu</vt:lpwstr>
      </vt:variant>
      <vt:variant>
        <vt:lpwstr/>
      </vt:variant>
      <vt:variant>
        <vt:i4>4980851</vt:i4>
      </vt:variant>
      <vt:variant>
        <vt:i4>81</vt:i4>
      </vt:variant>
      <vt:variant>
        <vt:i4>0</vt:i4>
      </vt:variant>
      <vt:variant>
        <vt:i4>5</vt:i4>
      </vt:variant>
      <vt:variant>
        <vt:lpwstr>mailto:helpdesk@fitchburgstate.edu</vt:lpwstr>
      </vt:variant>
      <vt:variant>
        <vt:lpwstr/>
      </vt:variant>
      <vt:variant>
        <vt:i4>6881341</vt:i4>
      </vt:variant>
      <vt:variant>
        <vt:i4>78</vt:i4>
      </vt:variant>
      <vt:variant>
        <vt:i4>0</vt:i4>
      </vt:variant>
      <vt:variant>
        <vt:i4>5</vt:i4>
      </vt:variant>
      <vt:variant>
        <vt:lpwstr>http://www.fitchburgstate.edu/academics/library</vt:lpwstr>
      </vt:variant>
      <vt:variant>
        <vt:lpwstr/>
      </vt:variant>
      <vt:variant>
        <vt:i4>7209071</vt:i4>
      </vt:variant>
      <vt:variant>
        <vt:i4>75</vt:i4>
      </vt:variant>
      <vt:variant>
        <vt:i4>0</vt:i4>
      </vt:variant>
      <vt:variant>
        <vt:i4>5</vt:i4>
      </vt:variant>
      <vt:variant>
        <vt:lpwstr>http://fitchburgstate.libguides.com/dlservices</vt:lpwstr>
      </vt:variant>
      <vt:variant>
        <vt:lpwstr/>
      </vt:variant>
      <vt:variant>
        <vt:i4>3276807</vt:i4>
      </vt:variant>
      <vt:variant>
        <vt:i4>72</vt:i4>
      </vt:variant>
      <vt:variant>
        <vt:i4>0</vt:i4>
      </vt:variant>
      <vt:variant>
        <vt:i4>5</vt:i4>
      </vt:variant>
      <vt:variant>
        <vt:lpwstr>mailto:dllibrary@fitchburgstate.edu</vt:lpwstr>
      </vt:variant>
      <vt:variant>
        <vt:lpwstr/>
      </vt:variant>
      <vt:variant>
        <vt:i4>2490413</vt:i4>
      </vt:variant>
      <vt:variant>
        <vt:i4>69</vt:i4>
      </vt:variant>
      <vt:variant>
        <vt:i4>0</vt:i4>
      </vt:variant>
      <vt:variant>
        <vt:i4>5</vt:i4>
      </vt:variant>
      <vt:variant>
        <vt:lpwstr>http://www.fitchburgstate.edu/</vt:lpwstr>
      </vt:variant>
      <vt:variant>
        <vt:lpwstr/>
      </vt:variant>
      <vt:variant>
        <vt:i4>7340078</vt:i4>
      </vt:variant>
      <vt:variant>
        <vt:i4>66</vt:i4>
      </vt:variant>
      <vt:variant>
        <vt:i4>0</vt:i4>
      </vt:variant>
      <vt:variant>
        <vt:i4>5</vt:i4>
      </vt:variant>
      <vt:variant>
        <vt:lpwstr>https://t.co/EApnL71NHe</vt:lpwstr>
      </vt:variant>
      <vt:variant>
        <vt:lpwstr/>
      </vt:variant>
      <vt:variant>
        <vt:i4>8126505</vt:i4>
      </vt:variant>
      <vt:variant>
        <vt:i4>63</vt:i4>
      </vt:variant>
      <vt:variant>
        <vt:i4>0</vt:i4>
      </vt:variant>
      <vt:variant>
        <vt:i4>5</vt:i4>
      </vt:variant>
      <vt:variant>
        <vt:lpwstr>http://bit.ly/teacherstweet</vt:lpwstr>
      </vt:variant>
      <vt:variant>
        <vt:lpwstr/>
      </vt:variant>
      <vt:variant>
        <vt:i4>720919</vt:i4>
      </vt:variant>
      <vt:variant>
        <vt:i4>60</vt:i4>
      </vt:variant>
      <vt:variant>
        <vt:i4>0</vt:i4>
      </vt:variant>
      <vt:variant>
        <vt:i4>5</vt:i4>
      </vt:variant>
      <vt:variant>
        <vt:lpwstr>http://bit.ly/1Fiaxrb</vt:lpwstr>
      </vt:variant>
      <vt:variant>
        <vt:lpwstr/>
      </vt:variant>
      <vt:variant>
        <vt:i4>1900568</vt:i4>
      </vt:variant>
      <vt:variant>
        <vt:i4>57</vt:i4>
      </vt:variant>
      <vt:variant>
        <vt:i4>0</vt:i4>
      </vt:variant>
      <vt:variant>
        <vt:i4>5</vt:i4>
      </vt:variant>
      <vt:variant>
        <vt:lpwstr>http://bit.ly/1Ficwf7</vt:lpwstr>
      </vt:variant>
      <vt:variant>
        <vt:lpwstr/>
      </vt:variant>
      <vt:variant>
        <vt:i4>2949206</vt:i4>
      </vt:variant>
      <vt:variant>
        <vt:i4>54</vt:i4>
      </vt:variant>
      <vt:variant>
        <vt:i4>0</vt:i4>
      </vt:variant>
      <vt:variant>
        <vt:i4>5</vt:i4>
      </vt:variant>
      <vt:variant>
        <vt:lpwstr>https://www.youtube.com/playlist?list=PLNJrbI_nyy9uzywoJfyDRoeKA1SaIEFJ7</vt:lpwstr>
      </vt:variant>
      <vt:variant>
        <vt:lpwstr/>
      </vt:variant>
      <vt:variant>
        <vt:i4>3997731</vt:i4>
      </vt:variant>
      <vt:variant>
        <vt:i4>51</vt:i4>
      </vt:variant>
      <vt:variant>
        <vt:i4>0</vt:i4>
      </vt:variant>
      <vt:variant>
        <vt:i4>5</vt:i4>
      </vt:variant>
      <vt:variant>
        <vt:lpwstr>http://youdescribe.org/support.php</vt:lpwstr>
      </vt:variant>
      <vt:variant>
        <vt:lpwstr/>
      </vt:variant>
      <vt:variant>
        <vt:i4>65621</vt:i4>
      </vt:variant>
      <vt:variant>
        <vt:i4>48</vt:i4>
      </vt:variant>
      <vt:variant>
        <vt:i4>0</vt:i4>
      </vt:variant>
      <vt:variant>
        <vt:i4>5</vt:i4>
      </vt:variant>
      <vt:variant>
        <vt:lpwstr>http://diagramcenter.org/webinars.html</vt:lpwstr>
      </vt:variant>
      <vt:variant>
        <vt:lpwstr>3D</vt:lpwstr>
      </vt:variant>
      <vt:variant>
        <vt:i4>4259909</vt:i4>
      </vt:variant>
      <vt:variant>
        <vt:i4>45</vt:i4>
      </vt:variant>
      <vt:variant>
        <vt:i4>0</vt:i4>
      </vt:variant>
      <vt:variant>
        <vt:i4>5</vt:i4>
      </vt:variant>
      <vt:variant>
        <vt:lpwstr>http://www.emergingedtech.com/2013/05/exciting-developments-in-uses-of-3d-printing-in-education/</vt:lpwstr>
      </vt:variant>
      <vt:variant>
        <vt:lpwstr/>
      </vt:variant>
      <vt:variant>
        <vt:i4>8257597</vt:i4>
      </vt:variant>
      <vt:variant>
        <vt:i4>42</vt:i4>
      </vt:variant>
      <vt:variant>
        <vt:i4>0</vt:i4>
      </vt:variant>
      <vt:variant>
        <vt:i4>5</vt:i4>
      </vt:variant>
      <vt:variant>
        <vt:lpwstr>http://diagramcenter.org/decision-tree.html</vt:lpwstr>
      </vt:variant>
      <vt:variant>
        <vt:lpwstr/>
      </vt:variant>
      <vt:variant>
        <vt:i4>5243005</vt:i4>
      </vt:variant>
      <vt:variant>
        <vt:i4>39</vt:i4>
      </vt:variant>
      <vt:variant>
        <vt:i4>0</vt:i4>
      </vt:variant>
      <vt:variant>
        <vt:i4>5</vt:i4>
      </vt:variant>
      <vt:variant>
        <vt:lpwstr>http://wardwcom.webstarts.com/uploads/the_flipped_classroom_article.pdf</vt:lpwstr>
      </vt:variant>
      <vt:variant>
        <vt:lpwstr/>
      </vt:variant>
      <vt:variant>
        <vt:i4>1900621</vt:i4>
      </vt:variant>
      <vt:variant>
        <vt:i4>36</vt:i4>
      </vt:variant>
      <vt:variant>
        <vt:i4>0</vt:i4>
      </vt:variant>
      <vt:variant>
        <vt:i4>5</vt:i4>
      </vt:variant>
      <vt:variant>
        <vt:lpwstr>http://webaim.org/techniques/powerpoint/</vt:lpwstr>
      </vt:variant>
      <vt:variant>
        <vt:lpwstr/>
      </vt:variant>
      <vt:variant>
        <vt:i4>7798894</vt:i4>
      </vt:variant>
      <vt:variant>
        <vt:i4>33</vt:i4>
      </vt:variant>
      <vt:variant>
        <vt:i4>0</vt:i4>
      </vt:variant>
      <vt:variant>
        <vt:i4>5</vt:i4>
      </vt:variant>
      <vt:variant>
        <vt:lpwstr>http://www.pathstoliteracy.org/this-that-there</vt:lpwstr>
      </vt:variant>
      <vt:variant>
        <vt:lpwstr/>
      </vt:variant>
      <vt:variant>
        <vt:i4>786505</vt:i4>
      </vt:variant>
      <vt:variant>
        <vt:i4>30</vt:i4>
      </vt:variant>
      <vt:variant>
        <vt:i4>0</vt:i4>
      </vt:variant>
      <vt:variant>
        <vt:i4>5</vt:i4>
      </vt:variant>
      <vt:variant>
        <vt:lpwstr>https://youtu.be/7-htjaGpNUQ</vt:lpwstr>
      </vt:variant>
      <vt:variant>
        <vt:lpwstr/>
      </vt:variant>
      <vt:variant>
        <vt:i4>7077921</vt:i4>
      </vt:variant>
      <vt:variant>
        <vt:i4>27</vt:i4>
      </vt:variant>
      <vt:variant>
        <vt:i4>0</vt:i4>
      </vt:variant>
      <vt:variant>
        <vt:i4>5</vt:i4>
      </vt:variant>
      <vt:variant>
        <vt:lpwstr>http://webaim.org/techniques/word/</vt:lpwstr>
      </vt:variant>
      <vt:variant>
        <vt:lpwstr/>
      </vt:variant>
      <vt:variant>
        <vt:i4>5767188</vt:i4>
      </vt:variant>
      <vt:variant>
        <vt:i4>24</vt:i4>
      </vt:variant>
      <vt:variant>
        <vt:i4>0</vt:i4>
      </vt:variant>
      <vt:variant>
        <vt:i4>5</vt:i4>
      </vt:variant>
      <vt:variant>
        <vt:lpwstr>http://support.sas.com/misc/accessibility/education/ios/quickref.html</vt:lpwstr>
      </vt:variant>
      <vt:variant>
        <vt:lpwstr/>
      </vt:variant>
      <vt:variant>
        <vt:i4>7929896</vt:i4>
      </vt:variant>
      <vt:variant>
        <vt:i4>21</vt:i4>
      </vt:variant>
      <vt:variant>
        <vt:i4>0</vt:i4>
      </vt:variant>
      <vt:variant>
        <vt:i4>5</vt:i4>
      </vt:variant>
      <vt:variant>
        <vt:lpwstr>https://itunes.apple.com/us/book/reach-for-the-stars/id763516126?mt=11</vt:lpwstr>
      </vt:variant>
      <vt:variant>
        <vt:lpwstr/>
      </vt:variant>
      <vt:variant>
        <vt:i4>4915293</vt:i4>
      </vt:variant>
      <vt:variant>
        <vt:i4>18</vt:i4>
      </vt:variant>
      <vt:variant>
        <vt:i4>0</vt:i4>
      </vt:variant>
      <vt:variant>
        <vt:i4>5</vt:i4>
      </vt:variant>
      <vt:variant>
        <vt:lpwstr>https://youtu.be/-AheMP0oS2A</vt:lpwstr>
      </vt:variant>
      <vt:variant>
        <vt:lpwstr/>
      </vt:variant>
      <vt:variant>
        <vt:i4>4194322</vt:i4>
      </vt:variant>
      <vt:variant>
        <vt:i4>15</vt:i4>
      </vt:variant>
      <vt:variant>
        <vt:i4>0</vt:i4>
      </vt:variant>
      <vt:variant>
        <vt:i4>5</vt:i4>
      </vt:variant>
      <vt:variant>
        <vt:lpwstr>https://www.youtube.com/watch?v=5uJVX4i1haU&amp;list=PLVBcK_IpFVi9kCxPXz4dd1HO5x_yLLEHJ&amp;index=7</vt:lpwstr>
      </vt:variant>
      <vt:variant>
        <vt:lpwstr/>
      </vt:variant>
      <vt:variant>
        <vt:i4>3014783</vt:i4>
      </vt:variant>
      <vt:variant>
        <vt:i4>12</vt:i4>
      </vt:variant>
      <vt:variant>
        <vt:i4>0</vt:i4>
      </vt:variant>
      <vt:variant>
        <vt:i4>5</vt:i4>
      </vt:variant>
      <vt:variant>
        <vt:lpwstr>http://www.csb-cde.ca.gov/csb_curriculum_howtos.html</vt:lpwstr>
      </vt:variant>
      <vt:variant>
        <vt:lpwstr/>
      </vt:variant>
      <vt:variant>
        <vt:i4>3211363</vt:i4>
      </vt:variant>
      <vt:variant>
        <vt:i4>9</vt:i4>
      </vt:variant>
      <vt:variant>
        <vt:i4>0</vt:i4>
      </vt:variant>
      <vt:variant>
        <vt:i4>5</vt:i4>
      </vt:variant>
      <vt:variant>
        <vt:lpwstr>https://itunes.apple.com/us/book/zoom-in/id998667650?mt=13</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3473457</vt:i4>
      </vt:variant>
      <vt:variant>
        <vt:i4>3</vt:i4>
      </vt:variant>
      <vt:variant>
        <vt:i4>0</vt:i4>
      </vt:variant>
      <vt:variant>
        <vt:i4>5</vt:i4>
      </vt:variant>
      <vt:variant>
        <vt:lpwstr>http://www.fitchburgstate.edu/offices/academic-offices/education-unit/conceptual-framework/</vt:lpwstr>
      </vt:variant>
      <vt:variant>
        <vt:lpwstr/>
      </vt:variant>
      <vt:variant>
        <vt:i4>7929896</vt:i4>
      </vt:variant>
      <vt:variant>
        <vt:i4>0</vt:i4>
      </vt:variant>
      <vt:variant>
        <vt:i4>0</vt:i4>
      </vt:variant>
      <vt:variant>
        <vt:i4>5</vt:i4>
      </vt:variant>
      <vt:variant>
        <vt:lpwstr>https://itunes.apple.com/us/book/reach-for-the-stars/id763516126?mt=11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3</cp:revision>
  <cp:lastPrinted>2015-12-16T19:30:00Z</cp:lastPrinted>
  <dcterms:created xsi:type="dcterms:W3CDTF">2021-11-16T22:26:00Z</dcterms:created>
  <dcterms:modified xsi:type="dcterms:W3CDTF">2021-11-16T22:29:00Z</dcterms:modified>
</cp:coreProperties>
</file>