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A45" w:rsidRPr="00413B05" w:rsidRDefault="00626A45" w:rsidP="00413B05">
      <w:pPr>
        <w:pStyle w:val="Heading1"/>
        <w:jc w:val="center"/>
        <w:rPr>
          <w:rFonts w:cs="Arial"/>
          <w:b w:val="0"/>
          <w:szCs w:val="32"/>
          <w:u w:val="none"/>
        </w:rPr>
      </w:pPr>
      <w:r w:rsidRPr="00413B05">
        <w:rPr>
          <w:rFonts w:cs="Arial"/>
          <w:b w:val="0"/>
          <w:szCs w:val="32"/>
          <w:u w:val="none"/>
        </w:rPr>
        <w:t>Syllabus</w:t>
      </w:r>
    </w:p>
    <w:p w:rsidR="00626A45" w:rsidRPr="00413B05" w:rsidRDefault="00626A45">
      <w:pPr>
        <w:pStyle w:val="PlainText"/>
        <w:jc w:val="center"/>
        <w:rPr>
          <w:rFonts w:ascii="Arial" w:hAnsi="Arial" w:cs="Arial"/>
          <w:sz w:val="16"/>
          <w:szCs w:val="16"/>
        </w:rPr>
      </w:pPr>
    </w:p>
    <w:p w:rsidR="00B50667" w:rsidRPr="00413B05" w:rsidRDefault="00B50667" w:rsidP="00413B05">
      <w:pPr>
        <w:pStyle w:val="Heading2"/>
        <w:jc w:val="center"/>
        <w:rPr>
          <w:rFonts w:cs="Arial"/>
          <w:szCs w:val="28"/>
          <w:shd w:val="clear" w:color="auto" w:fill="FFFFFF"/>
        </w:rPr>
      </w:pPr>
      <w:r w:rsidRPr="00413B05">
        <w:rPr>
          <w:rFonts w:cs="Arial"/>
          <w:szCs w:val="28"/>
          <w:shd w:val="clear" w:color="auto" w:fill="FFFFFF"/>
        </w:rPr>
        <w:t>Accessible Literacy for Early Readers: </w:t>
      </w:r>
      <w:r w:rsidRPr="00413B05">
        <w:rPr>
          <w:rFonts w:cs="Arial"/>
          <w:szCs w:val="28"/>
          <w:shd w:val="clear" w:color="auto" w:fill="FFFFFF"/>
        </w:rPr>
        <w:br/>
        <w:t xml:space="preserve"> </w:t>
      </w:r>
      <w:r w:rsidR="00427D76" w:rsidRPr="00413B05">
        <w:rPr>
          <w:rFonts w:cs="Arial"/>
          <w:szCs w:val="28"/>
          <w:shd w:val="clear" w:color="auto" w:fill="FFFFFF"/>
        </w:rPr>
        <w:t>Students Who Are Blind, Visually Impaired, Or Deafblind</w:t>
      </w:r>
      <w:r w:rsidRPr="00413B05">
        <w:rPr>
          <w:rFonts w:cs="Arial"/>
          <w:szCs w:val="28"/>
          <w:shd w:val="clear" w:color="auto" w:fill="FFFFFF"/>
        </w:rPr>
        <w:t>.</w:t>
      </w:r>
    </w:p>
    <w:p w:rsidR="001A79F7" w:rsidRPr="00413B05" w:rsidRDefault="00427D76" w:rsidP="00413B05">
      <w:pPr>
        <w:pStyle w:val="Heading2"/>
        <w:jc w:val="center"/>
        <w:rPr>
          <w:rFonts w:cs="Arial"/>
          <w:szCs w:val="28"/>
        </w:rPr>
      </w:pPr>
      <w:r>
        <w:rPr>
          <w:rFonts w:cs="Arial"/>
          <w:szCs w:val="28"/>
        </w:rPr>
        <w:t>Winter 2017</w:t>
      </w:r>
    </w:p>
    <w:p w:rsidR="00626A45" w:rsidRPr="00413B05" w:rsidRDefault="00626A45">
      <w:pPr>
        <w:pStyle w:val="Heading2"/>
        <w:jc w:val="center"/>
        <w:rPr>
          <w:rFonts w:cs="Arial"/>
          <w:sz w:val="24"/>
          <w:szCs w:val="24"/>
        </w:rPr>
      </w:pPr>
    </w:p>
    <w:p w:rsidR="00626A45" w:rsidRPr="00413B05" w:rsidRDefault="00626A45" w:rsidP="00031F57">
      <w:pPr>
        <w:pStyle w:val="Heading3"/>
      </w:pPr>
      <w:bookmarkStart w:id="0" w:name="OLE_LINK1"/>
      <w:bookmarkStart w:id="1" w:name="OLE_LINK2"/>
      <w:r w:rsidRPr="00413B05">
        <w:rPr>
          <w:szCs w:val="26"/>
          <w:u w:val="single"/>
        </w:rPr>
        <w:t>Instructor:</w:t>
      </w:r>
      <w:r w:rsidRPr="00413B05">
        <w:t xml:space="preserve"> </w:t>
      </w:r>
      <w:r w:rsidR="000D5F99" w:rsidRPr="00413B05">
        <w:t>Sandra Kenrick</w:t>
      </w:r>
      <w:r w:rsidRPr="00413B05">
        <w:tab/>
      </w:r>
      <w:r w:rsidRPr="00413B05">
        <w:tab/>
      </w:r>
      <w:r w:rsidRPr="00413B05">
        <w:tab/>
      </w:r>
    </w:p>
    <w:p w:rsidR="00626A45" w:rsidRPr="00413B05" w:rsidRDefault="00626A45" w:rsidP="00413B05">
      <w:pPr>
        <w:rPr>
          <w:b/>
        </w:rPr>
      </w:pPr>
      <w:r w:rsidRPr="00413B05">
        <w:rPr>
          <w:rFonts w:cs="Arial"/>
          <w:b/>
          <w:sz w:val="26"/>
          <w:szCs w:val="26"/>
          <w:u w:val="single"/>
        </w:rPr>
        <w:t>E-mail:</w:t>
      </w:r>
      <w:r w:rsidR="00B50667" w:rsidRPr="00413B05">
        <w:rPr>
          <w:b/>
        </w:rPr>
        <w:t xml:space="preserve"> </w:t>
      </w:r>
      <w:r w:rsidR="00413B05">
        <w:t xml:space="preserve"> </w:t>
      </w:r>
      <w:hyperlink r:id="rId9" w:history="1">
        <w:r w:rsidR="00413B05" w:rsidRPr="00413B05">
          <w:t>sandra.kenrick@gmail.com</w:t>
        </w:r>
      </w:hyperlink>
      <w:r w:rsidR="00413B05">
        <w:rPr>
          <w:b/>
        </w:rPr>
        <w:t xml:space="preserve"> </w:t>
      </w:r>
    </w:p>
    <w:bookmarkEnd w:id="0"/>
    <w:bookmarkEnd w:id="1"/>
    <w:p w:rsidR="00124F01" w:rsidRPr="00413B05" w:rsidRDefault="00124F01" w:rsidP="00124F01">
      <w:pPr>
        <w:autoSpaceDE w:val="0"/>
        <w:autoSpaceDN w:val="0"/>
        <w:adjustRightInd w:val="0"/>
        <w:ind w:left="810"/>
        <w:rPr>
          <w:rFonts w:cs="Arial"/>
          <w:bCs/>
        </w:rPr>
      </w:pPr>
    </w:p>
    <w:p w:rsidR="00626A45" w:rsidRPr="00007CCD" w:rsidRDefault="00007CCD" w:rsidP="00007CCD">
      <w:pPr>
        <w:pStyle w:val="Heading2"/>
        <w:rPr>
          <w:rFonts w:cs="Arial"/>
          <w:b w:val="0"/>
          <w:szCs w:val="28"/>
        </w:rPr>
      </w:pPr>
      <w:r w:rsidRPr="00007CCD">
        <w:rPr>
          <w:rFonts w:cs="Arial"/>
          <w:szCs w:val="28"/>
        </w:rPr>
        <w:t>Course Description:</w:t>
      </w:r>
      <w:r w:rsidR="00B50667" w:rsidRPr="00413B05">
        <w:rPr>
          <w:rFonts w:cs="Arial"/>
          <w:b w:val="0"/>
          <w:sz w:val="24"/>
          <w:u w:val="single"/>
        </w:rPr>
        <w:br/>
      </w:r>
      <w:r w:rsidR="00B50667" w:rsidRPr="00007CCD">
        <w:rPr>
          <w:rFonts w:cs="Arial"/>
          <w:b w:val="0"/>
          <w:sz w:val="24"/>
          <w:shd w:val="clear" w:color="auto" w:fill="FFFFFF"/>
        </w:rPr>
        <w:t xml:space="preserve">Accessible Literacy for Early Readers consists of </w:t>
      </w:r>
      <w:r w:rsidR="00B86AA3">
        <w:rPr>
          <w:rFonts w:cs="Arial"/>
          <w:b w:val="0"/>
          <w:sz w:val="24"/>
          <w:shd w:val="clear" w:color="auto" w:fill="FFFFFF"/>
        </w:rPr>
        <w:t>six</w:t>
      </w:r>
      <w:r w:rsidR="00413B05" w:rsidRPr="00007CCD">
        <w:rPr>
          <w:rFonts w:cs="Arial"/>
          <w:b w:val="0"/>
          <w:sz w:val="24"/>
          <w:shd w:val="clear" w:color="auto" w:fill="FFFFFF"/>
        </w:rPr>
        <w:t xml:space="preserve"> </w:t>
      </w:r>
      <w:r w:rsidR="00B50667" w:rsidRPr="00007CCD">
        <w:rPr>
          <w:rFonts w:cs="Arial"/>
          <w:b w:val="0"/>
          <w:sz w:val="24"/>
          <w:shd w:val="clear" w:color="auto" w:fill="FFFFFF"/>
        </w:rPr>
        <w:t>sessions. This course emphasizes the importance of accessible literacy for children who are blind, visually impaired or deafblind.   Participants will become familiar with different strategies and tools that can be used to create and modify literacy materials for early readers that will support a love for literacy.  Participants will also create accessible books as part of their assignments. This course is designed for anyone who works with a child who is blind, visually impaired or deafblind including (but not limited to) TVI's, Classroom teachers, speech therapist, interveners and family memb</w:t>
      </w:r>
      <w:r w:rsidR="00642D62" w:rsidRPr="00007CCD">
        <w:rPr>
          <w:rFonts w:cs="Arial"/>
          <w:b w:val="0"/>
          <w:sz w:val="24"/>
          <w:shd w:val="clear" w:color="auto" w:fill="FFFFFF"/>
        </w:rPr>
        <w:t>ers</w:t>
      </w:r>
    </w:p>
    <w:p w:rsidR="00642D62" w:rsidRPr="00413B05" w:rsidRDefault="00642D62" w:rsidP="00642D62">
      <w:pPr>
        <w:pStyle w:val="PlainText"/>
        <w:spacing w:after="120"/>
        <w:rPr>
          <w:rFonts w:ascii="Arial" w:hAnsi="Arial" w:cs="Arial"/>
          <w:sz w:val="24"/>
          <w:lang w:val="en-US"/>
        </w:rPr>
      </w:pPr>
    </w:p>
    <w:p w:rsidR="00B23FBA" w:rsidRPr="00007CCD" w:rsidRDefault="00007CCD" w:rsidP="00007CCD">
      <w:pPr>
        <w:pStyle w:val="Heading2"/>
        <w:rPr>
          <w:rFonts w:cs="Arial"/>
          <w:szCs w:val="28"/>
        </w:rPr>
      </w:pPr>
      <w:r w:rsidRPr="00007CCD">
        <w:rPr>
          <w:rFonts w:cs="Arial"/>
          <w:szCs w:val="28"/>
        </w:rPr>
        <w:t>Learning Outcomes / Objectives:</w:t>
      </w:r>
    </w:p>
    <w:p w:rsidR="00626A45" w:rsidRPr="00413B05" w:rsidRDefault="00626A45">
      <w:pPr>
        <w:rPr>
          <w:rFonts w:cs="Arial"/>
          <w:szCs w:val="22"/>
        </w:rPr>
      </w:pPr>
      <w:r w:rsidRPr="00413B05">
        <w:rPr>
          <w:rFonts w:cs="Arial"/>
          <w:szCs w:val="22"/>
        </w:rPr>
        <w:t>This course will address the dispositions of the Conceptual Framework in the following way(s):</w:t>
      </w:r>
    </w:p>
    <w:p w:rsidR="00007CCD" w:rsidRDefault="00007CCD" w:rsidP="00413B05">
      <w:pPr>
        <w:rPr>
          <w:b/>
        </w:rPr>
      </w:pPr>
    </w:p>
    <w:p w:rsidR="00413B05" w:rsidRPr="00413B05" w:rsidRDefault="00626A45" w:rsidP="00413B05">
      <w:r w:rsidRPr="00413B05">
        <w:rPr>
          <w:b/>
        </w:rPr>
        <w:t>Knowledge:</w:t>
      </w:r>
      <w:r w:rsidRPr="00413B05">
        <w:t xml:space="preserve">  As a result of the learning experiences in the course, you will become more cognizant of:</w:t>
      </w:r>
      <w:r w:rsidR="007C7E5A" w:rsidRPr="00413B05">
        <w:t xml:space="preserve"> </w:t>
      </w:r>
    </w:p>
    <w:p w:rsidR="00413B05" w:rsidRPr="00413B05" w:rsidRDefault="00413B05" w:rsidP="00413B05">
      <w:pPr>
        <w:numPr>
          <w:ilvl w:val="0"/>
          <w:numId w:val="17"/>
        </w:numPr>
      </w:pPr>
      <w:r w:rsidRPr="00413B05">
        <w:t>m</w:t>
      </w:r>
      <w:r w:rsidR="0058137F" w:rsidRPr="00413B05">
        <w:t>odifying materials for children who are blind</w:t>
      </w:r>
      <w:r w:rsidRPr="00413B05">
        <w:t>, deafblind or have low vision</w:t>
      </w:r>
      <w:r>
        <w:t>.</w:t>
      </w:r>
    </w:p>
    <w:p w:rsidR="00413B05" w:rsidRPr="00413B05" w:rsidRDefault="00413B05" w:rsidP="00413B05">
      <w:pPr>
        <w:numPr>
          <w:ilvl w:val="0"/>
          <w:numId w:val="17"/>
        </w:numPr>
      </w:pPr>
      <w:r w:rsidRPr="00413B05">
        <w:t>w</w:t>
      </w:r>
      <w:r w:rsidR="0058137F" w:rsidRPr="00413B05">
        <w:t>ays to c</w:t>
      </w:r>
      <w:r w:rsidRPr="00413B05">
        <w:t>reate accessible environments</w:t>
      </w:r>
      <w:r>
        <w:t>.</w:t>
      </w:r>
      <w:r w:rsidRPr="00413B05">
        <w:t xml:space="preserve"> </w:t>
      </w:r>
    </w:p>
    <w:p w:rsidR="00626A45" w:rsidRPr="00413B05" w:rsidRDefault="00413B05" w:rsidP="00413B05">
      <w:pPr>
        <w:numPr>
          <w:ilvl w:val="0"/>
          <w:numId w:val="17"/>
        </w:numPr>
      </w:pPr>
      <w:r w:rsidRPr="00413B05">
        <w:t>u</w:t>
      </w:r>
      <w:r w:rsidR="0058137F" w:rsidRPr="00413B05">
        <w:t>ses for story boxes, experienc</w:t>
      </w:r>
      <w:r w:rsidR="00BD329C" w:rsidRPr="00413B05">
        <w:t>e books, and tactile graphics</w:t>
      </w:r>
      <w:r>
        <w:t>.</w:t>
      </w:r>
      <w:r w:rsidR="0058137F" w:rsidRPr="00413B05">
        <w:br/>
      </w:r>
    </w:p>
    <w:p w:rsidR="00626A45" w:rsidRPr="00413B05" w:rsidRDefault="00626A45" w:rsidP="00413B05">
      <w:r w:rsidRPr="00413B05">
        <w:rPr>
          <w:b/>
        </w:rPr>
        <w:t>Skill:</w:t>
      </w:r>
      <w:r w:rsidRPr="00413B05">
        <w:t xml:space="preserve"> As a result of the learning experiences in the course, you will become better able to:</w:t>
      </w:r>
      <w:r w:rsidR="00B23FBA" w:rsidRPr="00413B05">
        <w:t xml:space="preserve"> </w:t>
      </w:r>
    </w:p>
    <w:p w:rsidR="00413B05" w:rsidRDefault="00413B05" w:rsidP="00413B05">
      <w:pPr>
        <w:numPr>
          <w:ilvl w:val="0"/>
          <w:numId w:val="18"/>
        </w:numPr>
      </w:pPr>
      <w:r>
        <w:t>create accessible materials.</w:t>
      </w:r>
    </w:p>
    <w:p w:rsidR="00413B05" w:rsidRDefault="00413B05" w:rsidP="00413B05">
      <w:pPr>
        <w:numPr>
          <w:ilvl w:val="0"/>
          <w:numId w:val="18"/>
        </w:numPr>
      </w:pPr>
      <w:r>
        <w:t xml:space="preserve">modify children's literature. </w:t>
      </w:r>
    </w:p>
    <w:p w:rsidR="00413B05" w:rsidRDefault="00413B05" w:rsidP="00413B05">
      <w:pPr>
        <w:numPr>
          <w:ilvl w:val="0"/>
          <w:numId w:val="18"/>
        </w:numPr>
      </w:pPr>
      <w:r w:rsidRPr="00413B05">
        <w:t>c</w:t>
      </w:r>
      <w:r w:rsidR="0058137F" w:rsidRPr="00413B05">
        <w:t>reate materials that sup</w:t>
      </w:r>
      <w:r w:rsidR="00BD329C" w:rsidRPr="00413B05">
        <w:t>p</w:t>
      </w:r>
      <w:r>
        <w:t>ort IEP goals and/or standards.</w:t>
      </w:r>
    </w:p>
    <w:p w:rsidR="0058137F" w:rsidRPr="00413B05" w:rsidRDefault="00413B05" w:rsidP="00413B05">
      <w:pPr>
        <w:numPr>
          <w:ilvl w:val="0"/>
          <w:numId w:val="18"/>
        </w:numPr>
      </w:pPr>
      <w:r w:rsidRPr="00413B05">
        <w:t>d</w:t>
      </w:r>
      <w:r w:rsidR="00BD329C" w:rsidRPr="00413B05">
        <w:t>esign a thematic unit of study</w:t>
      </w:r>
      <w:r>
        <w:t>.</w:t>
      </w:r>
    </w:p>
    <w:p w:rsidR="007C7E5A" w:rsidRPr="00413B05" w:rsidRDefault="007C7E5A" w:rsidP="00413B05"/>
    <w:p w:rsidR="00626A45" w:rsidRPr="00413B05" w:rsidRDefault="00626A45" w:rsidP="00413B05">
      <w:r w:rsidRPr="00413B05">
        <w:rPr>
          <w:b/>
        </w:rPr>
        <w:t>Caring:</w:t>
      </w:r>
      <w:r w:rsidRPr="00413B05">
        <w:t xml:space="preserve"> As a result of the learning experiences in the course, you will become more competent in your ability to:</w:t>
      </w:r>
    </w:p>
    <w:p w:rsidR="00413B05" w:rsidRDefault="00413B05" w:rsidP="00413B05">
      <w:pPr>
        <w:numPr>
          <w:ilvl w:val="0"/>
          <w:numId w:val="19"/>
        </w:numPr>
      </w:pPr>
      <w:r w:rsidRPr="00413B05">
        <w:t>s</w:t>
      </w:r>
      <w:r w:rsidR="0058137F" w:rsidRPr="00413B05">
        <w:t xml:space="preserve">upport a </w:t>
      </w:r>
      <w:r>
        <w:t>love for literacy in children.</w:t>
      </w:r>
    </w:p>
    <w:p w:rsidR="0058137F" w:rsidRPr="00413B05" w:rsidRDefault="00413B05" w:rsidP="00413B05">
      <w:pPr>
        <w:numPr>
          <w:ilvl w:val="0"/>
          <w:numId w:val="19"/>
        </w:numPr>
      </w:pPr>
      <w:r w:rsidRPr="00413B05">
        <w:t>d</w:t>
      </w:r>
      <w:r w:rsidR="0058137F" w:rsidRPr="00413B05">
        <w:t xml:space="preserve">evelop materials that are motivating for children and address their interests.  </w:t>
      </w:r>
    </w:p>
    <w:p w:rsidR="007C7E5A" w:rsidRPr="00413B05" w:rsidRDefault="007C7E5A" w:rsidP="00413B05"/>
    <w:p w:rsidR="00413B05" w:rsidRDefault="00626A45" w:rsidP="00413B05">
      <w:r w:rsidRPr="00413B05">
        <w:rPr>
          <w:b/>
        </w:rPr>
        <w:t>Ethical:</w:t>
      </w:r>
      <w:r w:rsidRPr="00413B05">
        <w:t xml:space="preserve"> As a result of the learning experiences in the course, you will become more competent in your ability to:</w:t>
      </w:r>
    </w:p>
    <w:p w:rsidR="00413B05" w:rsidRDefault="0029022B" w:rsidP="00413B05">
      <w:pPr>
        <w:numPr>
          <w:ilvl w:val="0"/>
          <w:numId w:val="20"/>
        </w:numPr>
      </w:pPr>
      <w:r>
        <w:t xml:space="preserve">describe the </w:t>
      </w:r>
      <w:r w:rsidR="00413B05">
        <w:t>i</w:t>
      </w:r>
      <w:r w:rsidR="0058137F" w:rsidRPr="00413B05">
        <w:t>mportance of accessi</w:t>
      </w:r>
      <w:r w:rsidR="00413B05">
        <w:t xml:space="preserve">ble literacy for early readers. </w:t>
      </w:r>
    </w:p>
    <w:p w:rsidR="00626A45" w:rsidRPr="00413B05" w:rsidRDefault="0029022B" w:rsidP="00413B05">
      <w:pPr>
        <w:numPr>
          <w:ilvl w:val="0"/>
          <w:numId w:val="20"/>
        </w:numPr>
      </w:pPr>
      <w:r>
        <w:t xml:space="preserve">describe </w:t>
      </w:r>
      <w:r w:rsidR="00413B05">
        <w:t>i</w:t>
      </w:r>
      <w:r w:rsidR="0058137F" w:rsidRPr="00413B05">
        <w:t>mportan</w:t>
      </w:r>
      <w:r w:rsidR="00413B05">
        <w:t>ce of an accessible environment.</w:t>
      </w:r>
    </w:p>
    <w:p w:rsidR="001E762B" w:rsidRPr="00413B05" w:rsidRDefault="001E762B" w:rsidP="001E762B">
      <w:pPr>
        <w:rPr>
          <w:rFonts w:cs="Arial"/>
        </w:rPr>
      </w:pPr>
    </w:p>
    <w:p w:rsidR="00413B05" w:rsidRDefault="00413B05" w:rsidP="00642D62">
      <w:pPr>
        <w:rPr>
          <w:rFonts w:cs="Arial"/>
          <w:b/>
          <w:u w:val="single"/>
        </w:rPr>
      </w:pPr>
    </w:p>
    <w:p w:rsidR="001A6955" w:rsidRPr="00007CCD" w:rsidRDefault="00007CCD" w:rsidP="00007CCD">
      <w:pPr>
        <w:pStyle w:val="Heading2"/>
      </w:pPr>
      <w:r w:rsidRPr="00007CCD">
        <w:lastRenderedPageBreak/>
        <w:t xml:space="preserve">Instructional Strategies  </w:t>
      </w:r>
    </w:p>
    <w:p w:rsidR="00B23FBA" w:rsidRPr="00413B05" w:rsidRDefault="00B23FBA" w:rsidP="00007CCD">
      <w:pPr>
        <w:pStyle w:val="Heading4"/>
      </w:pPr>
      <w:r w:rsidRPr="00413B05">
        <w:rPr>
          <w:u w:val="single"/>
        </w:rPr>
        <w:t xml:space="preserve">  </w:t>
      </w:r>
      <w:r w:rsidR="000D5F99" w:rsidRPr="00413B05">
        <w:rPr>
          <w:u w:val="single"/>
        </w:rPr>
        <w:t>x</w:t>
      </w:r>
      <w:r w:rsidR="007C7E5A" w:rsidRPr="00413B05">
        <w:rPr>
          <w:u w:val="single"/>
        </w:rPr>
        <w:t xml:space="preserve">  </w:t>
      </w:r>
      <w:r w:rsidRPr="00413B05">
        <w:t xml:space="preserve"> </w:t>
      </w:r>
      <w:r w:rsidRPr="00413B05">
        <w:tab/>
        <w:t>Lecture</w:t>
      </w:r>
      <w:r w:rsidRPr="00413B05">
        <w:tab/>
      </w:r>
      <w:r w:rsidRPr="00413B05">
        <w:tab/>
      </w:r>
      <w:r w:rsidRPr="00413B05">
        <w:tab/>
      </w:r>
      <w:r w:rsidRPr="00413B05">
        <w:tab/>
      </w:r>
      <w:r w:rsidRPr="00413B05">
        <w:tab/>
      </w:r>
      <w:r w:rsidR="007C7E5A" w:rsidRPr="00413B05">
        <w:rPr>
          <w:u w:val="single"/>
        </w:rPr>
        <w:t xml:space="preserve">   </w:t>
      </w:r>
      <w:r w:rsidRPr="00413B05">
        <w:rPr>
          <w:u w:val="single"/>
        </w:rPr>
        <w:t xml:space="preserve"> </w:t>
      </w:r>
      <w:r w:rsidR="007C7E5A" w:rsidRPr="00413B05">
        <w:rPr>
          <w:u w:val="single"/>
        </w:rPr>
        <w:t xml:space="preserve"> </w:t>
      </w:r>
      <w:r w:rsidRPr="00413B05">
        <w:tab/>
        <w:t>Data Collection and Analysis</w:t>
      </w:r>
      <w:r w:rsidRPr="00413B05">
        <w:tab/>
      </w:r>
    </w:p>
    <w:p w:rsidR="00B23FBA" w:rsidRPr="00413B05" w:rsidRDefault="000D5F99" w:rsidP="00B23FBA">
      <w:pPr>
        <w:pStyle w:val="PlainText"/>
        <w:rPr>
          <w:rFonts w:ascii="Arial" w:hAnsi="Arial" w:cs="Arial"/>
          <w:sz w:val="24"/>
        </w:rPr>
      </w:pPr>
      <w:r w:rsidRPr="00413B05">
        <w:rPr>
          <w:rFonts w:ascii="Arial" w:hAnsi="Arial" w:cs="Arial"/>
          <w:sz w:val="24"/>
          <w:u w:val="single"/>
        </w:rPr>
        <w:t xml:space="preserve"> </w:t>
      </w:r>
      <w:r w:rsidRPr="00413B05">
        <w:rPr>
          <w:rFonts w:ascii="Arial" w:hAnsi="Arial" w:cs="Arial"/>
          <w:sz w:val="24"/>
          <w:u w:val="single"/>
          <w:lang w:val="en-US"/>
        </w:rPr>
        <w:t>x</w:t>
      </w:r>
      <w:r w:rsidR="007C7E5A" w:rsidRPr="00413B05">
        <w:rPr>
          <w:rFonts w:ascii="Arial" w:hAnsi="Arial" w:cs="Arial"/>
          <w:sz w:val="24"/>
          <w:u w:val="single"/>
        </w:rPr>
        <w:t xml:space="preserve">   </w:t>
      </w:r>
      <w:r w:rsidR="00B23FBA" w:rsidRPr="00413B05">
        <w:rPr>
          <w:rFonts w:ascii="Arial" w:hAnsi="Arial" w:cs="Arial"/>
          <w:sz w:val="24"/>
        </w:rPr>
        <w:tab/>
        <w:t>Discussion/Questioning</w:t>
      </w:r>
      <w:r w:rsidR="00B23FBA" w:rsidRPr="00413B05">
        <w:rPr>
          <w:rFonts w:ascii="Arial" w:hAnsi="Arial" w:cs="Arial"/>
          <w:sz w:val="24"/>
        </w:rPr>
        <w:tab/>
      </w:r>
      <w:r w:rsidR="00B23FBA" w:rsidRPr="00413B05">
        <w:rPr>
          <w:rFonts w:ascii="Arial" w:hAnsi="Arial" w:cs="Arial"/>
          <w:sz w:val="24"/>
        </w:rPr>
        <w:tab/>
      </w:r>
      <w:r w:rsidR="00B23FBA" w:rsidRPr="00413B05">
        <w:rPr>
          <w:rFonts w:ascii="Arial" w:hAnsi="Arial" w:cs="Arial"/>
          <w:sz w:val="24"/>
        </w:rPr>
        <w:tab/>
      </w:r>
      <w:r w:rsidR="00B23FBA" w:rsidRPr="00413B05">
        <w:rPr>
          <w:rFonts w:ascii="Arial" w:hAnsi="Arial" w:cs="Arial"/>
          <w:sz w:val="24"/>
          <w:u w:val="single"/>
        </w:rPr>
        <w:t xml:space="preserve"> </w:t>
      </w:r>
      <w:r w:rsidR="007C7E5A" w:rsidRPr="00413B05">
        <w:rPr>
          <w:rFonts w:ascii="Arial" w:hAnsi="Arial" w:cs="Arial"/>
          <w:sz w:val="24"/>
          <w:u w:val="single"/>
        </w:rPr>
        <w:t xml:space="preserve">   </w:t>
      </w:r>
      <w:r w:rsidR="00B23FBA" w:rsidRPr="00413B05">
        <w:rPr>
          <w:rFonts w:ascii="Arial" w:hAnsi="Arial" w:cs="Arial"/>
          <w:sz w:val="24"/>
          <w:u w:val="single"/>
        </w:rPr>
        <w:t xml:space="preserve"> </w:t>
      </w:r>
      <w:r w:rsidR="00B23FBA" w:rsidRPr="00413B05">
        <w:rPr>
          <w:rFonts w:ascii="Arial" w:hAnsi="Arial" w:cs="Arial"/>
          <w:sz w:val="24"/>
        </w:rPr>
        <w:tab/>
        <w:t>Pre-Practicum</w:t>
      </w:r>
    </w:p>
    <w:p w:rsidR="00B23FBA" w:rsidRPr="00413B05" w:rsidRDefault="007C7E5A" w:rsidP="00B23FBA">
      <w:pPr>
        <w:pStyle w:val="PlainText"/>
        <w:rPr>
          <w:rFonts w:ascii="Arial" w:hAnsi="Arial" w:cs="Arial"/>
          <w:sz w:val="24"/>
        </w:rPr>
      </w:pPr>
      <w:r w:rsidRPr="00413B05">
        <w:rPr>
          <w:rFonts w:ascii="Arial" w:hAnsi="Arial" w:cs="Arial"/>
          <w:sz w:val="24"/>
          <w:u w:val="single"/>
        </w:rPr>
        <w:t xml:space="preserve">     </w:t>
      </w:r>
      <w:r w:rsidR="00B23FBA" w:rsidRPr="00413B05">
        <w:rPr>
          <w:rFonts w:ascii="Arial" w:hAnsi="Arial" w:cs="Arial"/>
          <w:sz w:val="24"/>
        </w:rPr>
        <w:tab/>
        <w:t>Laboratory</w:t>
      </w:r>
      <w:r w:rsidR="00B23FBA" w:rsidRPr="00413B05">
        <w:rPr>
          <w:rFonts w:ascii="Arial" w:hAnsi="Arial" w:cs="Arial"/>
          <w:sz w:val="24"/>
        </w:rPr>
        <w:tab/>
      </w:r>
      <w:r w:rsidR="00B23FBA" w:rsidRPr="00413B05">
        <w:rPr>
          <w:rFonts w:ascii="Arial" w:hAnsi="Arial" w:cs="Arial"/>
          <w:sz w:val="24"/>
        </w:rPr>
        <w:tab/>
      </w:r>
      <w:r w:rsidR="00B23FBA" w:rsidRPr="00413B05">
        <w:rPr>
          <w:rFonts w:ascii="Arial" w:hAnsi="Arial" w:cs="Arial"/>
          <w:sz w:val="24"/>
        </w:rPr>
        <w:tab/>
      </w:r>
      <w:r w:rsidR="00B23FBA" w:rsidRPr="00413B05">
        <w:rPr>
          <w:rFonts w:ascii="Arial" w:hAnsi="Arial" w:cs="Arial"/>
          <w:sz w:val="24"/>
        </w:rPr>
        <w:tab/>
      </w:r>
      <w:r w:rsidR="00B23FBA" w:rsidRPr="00413B05">
        <w:rPr>
          <w:rFonts w:ascii="Arial" w:hAnsi="Arial" w:cs="Arial"/>
          <w:sz w:val="24"/>
        </w:rPr>
        <w:tab/>
      </w:r>
      <w:r w:rsidR="00B23FBA" w:rsidRPr="00413B05">
        <w:rPr>
          <w:rFonts w:ascii="Arial" w:hAnsi="Arial" w:cs="Arial"/>
          <w:sz w:val="24"/>
          <w:u w:val="single"/>
        </w:rPr>
        <w:t xml:space="preserve"> </w:t>
      </w:r>
      <w:r w:rsidR="000D5F99" w:rsidRPr="00413B05">
        <w:rPr>
          <w:rFonts w:ascii="Arial" w:hAnsi="Arial" w:cs="Arial"/>
          <w:sz w:val="24"/>
          <w:u w:val="single"/>
        </w:rPr>
        <w:t xml:space="preserve"> </w:t>
      </w:r>
      <w:r w:rsidRPr="00413B05">
        <w:rPr>
          <w:rFonts w:ascii="Arial" w:hAnsi="Arial" w:cs="Arial"/>
          <w:sz w:val="24"/>
          <w:u w:val="single"/>
        </w:rPr>
        <w:t xml:space="preserve"> </w:t>
      </w:r>
      <w:r w:rsidR="00B23FBA" w:rsidRPr="00413B05">
        <w:rPr>
          <w:rFonts w:ascii="Arial" w:hAnsi="Arial" w:cs="Arial"/>
          <w:sz w:val="24"/>
          <w:u w:val="single"/>
        </w:rPr>
        <w:t xml:space="preserve"> </w:t>
      </w:r>
      <w:r w:rsidR="00B23FBA" w:rsidRPr="00413B05">
        <w:rPr>
          <w:rFonts w:ascii="Arial" w:hAnsi="Arial" w:cs="Arial"/>
          <w:sz w:val="24"/>
        </w:rPr>
        <w:tab/>
        <w:t>Role Playing/Simulation</w:t>
      </w:r>
      <w:r w:rsidR="00B23FBA" w:rsidRPr="00413B05">
        <w:rPr>
          <w:rFonts w:ascii="Arial" w:hAnsi="Arial" w:cs="Arial"/>
          <w:sz w:val="24"/>
        </w:rPr>
        <w:tab/>
      </w:r>
    </w:p>
    <w:p w:rsidR="00B23FBA" w:rsidRPr="00413B05" w:rsidRDefault="00B23FBA" w:rsidP="00B23FBA">
      <w:pPr>
        <w:pStyle w:val="PlainText"/>
        <w:rPr>
          <w:rFonts w:ascii="Arial" w:hAnsi="Arial" w:cs="Arial"/>
          <w:sz w:val="24"/>
        </w:rPr>
      </w:pPr>
      <w:r w:rsidRPr="00413B05">
        <w:rPr>
          <w:rFonts w:ascii="Arial" w:hAnsi="Arial" w:cs="Arial"/>
          <w:sz w:val="24"/>
          <w:u w:val="single"/>
        </w:rPr>
        <w:t xml:space="preserve"> </w:t>
      </w:r>
      <w:r w:rsidR="000D5F99" w:rsidRPr="00413B05">
        <w:rPr>
          <w:rFonts w:ascii="Arial" w:hAnsi="Arial" w:cs="Arial"/>
          <w:sz w:val="24"/>
          <w:u w:val="single"/>
        </w:rPr>
        <w:t xml:space="preserve"> </w:t>
      </w:r>
      <w:r w:rsidR="000D5F99" w:rsidRPr="00413B05">
        <w:rPr>
          <w:rFonts w:ascii="Arial" w:hAnsi="Arial" w:cs="Arial"/>
          <w:sz w:val="24"/>
          <w:u w:val="single"/>
          <w:lang w:val="en-US"/>
        </w:rPr>
        <w:t>x</w:t>
      </w:r>
      <w:r w:rsidRPr="00413B05">
        <w:rPr>
          <w:rFonts w:ascii="Arial" w:hAnsi="Arial" w:cs="Arial"/>
          <w:sz w:val="24"/>
          <w:u w:val="single"/>
        </w:rPr>
        <w:t xml:space="preserve"> </w:t>
      </w:r>
      <w:r w:rsidRPr="00413B05">
        <w:rPr>
          <w:rFonts w:ascii="Arial" w:hAnsi="Arial" w:cs="Arial"/>
          <w:sz w:val="24"/>
        </w:rPr>
        <w:tab/>
        <w:t>Problem Finding/Solving</w:t>
      </w:r>
      <w:r w:rsidRPr="00413B05">
        <w:rPr>
          <w:rFonts w:ascii="Arial" w:hAnsi="Arial" w:cs="Arial"/>
          <w:sz w:val="24"/>
        </w:rPr>
        <w:tab/>
      </w:r>
      <w:r w:rsidRPr="00413B05">
        <w:rPr>
          <w:rFonts w:ascii="Arial" w:hAnsi="Arial" w:cs="Arial"/>
          <w:sz w:val="24"/>
        </w:rPr>
        <w:tab/>
      </w:r>
      <w:r w:rsidRPr="00413B05">
        <w:rPr>
          <w:rFonts w:ascii="Arial" w:hAnsi="Arial" w:cs="Arial"/>
          <w:sz w:val="24"/>
        </w:rPr>
        <w:tab/>
      </w:r>
      <w:r w:rsidRPr="00413B05">
        <w:rPr>
          <w:rFonts w:ascii="Arial" w:hAnsi="Arial" w:cs="Arial"/>
          <w:sz w:val="24"/>
          <w:u w:val="single"/>
        </w:rPr>
        <w:t xml:space="preserve"> </w:t>
      </w:r>
      <w:r w:rsidR="000D5F99" w:rsidRPr="00413B05">
        <w:rPr>
          <w:rFonts w:ascii="Arial" w:hAnsi="Arial" w:cs="Arial"/>
          <w:sz w:val="24"/>
          <w:u w:val="single"/>
        </w:rPr>
        <w:t xml:space="preserve"> </w:t>
      </w:r>
      <w:r w:rsidR="000D5F99" w:rsidRPr="00413B05">
        <w:rPr>
          <w:rFonts w:ascii="Arial" w:hAnsi="Arial" w:cs="Arial"/>
          <w:sz w:val="24"/>
          <w:u w:val="single"/>
          <w:lang w:val="en-US"/>
        </w:rPr>
        <w:t>x</w:t>
      </w:r>
      <w:r w:rsidR="007C7E5A" w:rsidRPr="00413B05">
        <w:rPr>
          <w:rFonts w:ascii="Arial" w:hAnsi="Arial" w:cs="Arial"/>
          <w:sz w:val="24"/>
          <w:u w:val="single"/>
        </w:rPr>
        <w:t xml:space="preserve"> </w:t>
      </w:r>
      <w:r w:rsidRPr="00413B05">
        <w:rPr>
          <w:rFonts w:ascii="Arial" w:hAnsi="Arial" w:cs="Arial"/>
          <w:sz w:val="24"/>
          <w:u w:val="single"/>
        </w:rPr>
        <w:t xml:space="preserve"> </w:t>
      </w:r>
      <w:r w:rsidRPr="00413B05">
        <w:rPr>
          <w:rFonts w:ascii="Arial" w:hAnsi="Arial" w:cs="Arial"/>
          <w:sz w:val="24"/>
        </w:rPr>
        <w:tab/>
        <w:t>Independent Learning</w:t>
      </w:r>
    </w:p>
    <w:p w:rsidR="00B23FBA" w:rsidRPr="00413B05" w:rsidRDefault="00B23FBA" w:rsidP="00B23FBA">
      <w:pPr>
        <w:pStyle w:val="PlainText"/>
        <w:rPr>
          <w:rFonts w:ascii="Arial" w:hAnsi="Arial" w:cs="Arial"/>
          <w:sz w:val="24"/>
        </w:rPr>
      </w:pPr>
      <w:r w:rsidRPr="00413B05">
        <w:rPr>
          <w:rFonts w:ascii="Arial" w:hAnsi="Arial" w:cs="Arial"/>
          <w:sz w:val="24"/>
          <w:u w:val="single"/>
        </w:rPr>
        <w:t xml:space="preserve"> </w:t>
      </w:r>
      <w:r w:rsidR="007C7E5A" w:rsidRPr="00413B05">
        <w:rPr>
          <w:rFonts w:ascii="Arial" w:hAnsi="Arial" w:cs="Arial"/>
          <w:sz w:val="24"/>
          <w:u w:val="single"/>
        </w:rPr>
        <w:t xml:space="preserve">   </w:t>
      </w:r>
      <w:r w:rsidRPr="00413B05">
        <w:rPr>
          <w:rFonts w:ascii="Arial" w:hAnsi="Arial" w:cs="Arial"/>
          <w:sz w:val="24"/>
          <w:u w:val="single"/>
        </w:rPr>
        <w:t xml:space="preserve"> </w:t>
      </w:r>
      <w:r w:rsidRPr="00413B05">
        <w:rPr>
          <w:rFonts w:ascii="Arial" w:hAnsi="Arial" w:cs="Arial"/>
          <w:sz w:val="24"/>
        </w:rPr>
        <w:tab/>
        <w:t>Discovery</w:t>
      </w:r>
      <w:r w:rsidRPr="00413B05">
        <w:rPr>
          <w:rFonts w:ascii="Arial" w:hAnsi="Arial" w:cs="Arial"/>
          <w:sz w:val="24"/>
        </w:rPr>
        <w:tab/>
      </w:r>
      <w:r w:rsidRPr="00413B05">
        <w:rPr>
          <w:rFonts w:ascii="Arial" w:hAnsi="Arial" w:cs="Arial"/>
          <w:sz w:val="24"/>
        </w:rPr>
        <w:tab/>
      </w:r>
      <w:r w:rsidRPr="00413B05">
        <w:rPr>
          <w:rFonts w:ascii="Arial" w:hAnsi="Arial" w:cs="Arial"/>
          <w:sz w:val="24"/>
        </w:rPr>
        <w:tab/>
      </w:r>
      <w:r w:rsidRPr="00413B05">
        <w:rPr>
          <w:rFonts w:ascii="Arial" w:hAnsi="Arial" w:cs="Arial"/>
          <w:sz w:val="24"/>
        </w:rPr>
        <w:tab/>
        <w:t xml:space="preserve"> </w:t>
      </w:r>
      <w:r w:rsidRPr="00413B05">
        <w:rPr>
          <w:rFonts w:ascii="Arial" w:hAnsi="Arial" w:cs="Arial"/>
          <w:sz w:val="24"/>
        </w:rPr>
        <w:tab/>
      </w:r>
      <w:r w:rsidRPr="00413B05">
        <w:rPr>
          <w:rFonts w:ascii="Arial" w:hAnsi="Arial" w:cs="Arial"/>
          <w:sz w:val="24"/>
          <w:u w:val="single"/>
        </w:rPr>
        <w:t xml:space="preserve"> </w:t>
      </w:r>
      <w:r w:rsidR="007C7E5A" w:rsidRPr="00413B05">
        <w:rPr>
          <w:rFonts w:ascii="Arial" w:hAnsi="Arial" w:cs="Arial"/>
          <w:sz w:val="24"/>
          <w:u w:val="single"/>
        </w:rPr>
        <w:t xml:space="preserve">   </w:t>
      </w:r>
      <w:r w:rsidRPr="00413B05">
        <w:rPr>
          <w:rFonts w:ascii="Arial" w:hAnsi="Arial" w:cs="Arial"/>
          <w:sz w:val="24"/>
          <w:u w:val="single"/>
        </w:rPr>
        <w:t xml:space="preserve"> </w:t>
      </w:r>
      <w:r w:rsidR="006A32D2" w:rsidRPr="00413B05">
        <w:rPr>
          <w:rFonts w:ascii="Arial" w:hAnsi="Arial" w:cs="Arial"/>
          <w:sz w:val="24"/>
          <w:lang w:val="en-US"/>
        </w:rPr>
        <w:tab/>
      </w:r>
      <w:r w:rsidRPr="00413B05">
        <w:rPr>
          <w:rFonts w:ascii="Arial" w:hAnsi="Arial" w:cs="Arial"/>
          <w:sz w:val="24"/>
        </w:rPr>
        <w:t>Field Trips</w:t>
      </w:r>
    </w:p>
    <w:p w:rsidR="00B23FBA" w:rsidRPr="00413B05" w:rsidRDefault="00B23FBA" w:rsidP="00B23FBA">
      <w:pPr>
        <w:pStyle w:val="PlainText"/>
        <w:rPr>
          <w:rFonts w:ascii="Arial" w:hAnsi="Arial" w:cs="Arial"/>
          <w:sz w:val="24"/>
        </w:rPr>
      </w:pPr>
      <w:r w:rsidRPr="00413B05">
        <w:rPr>
          <w:rFonts w:ascii="Arial" w:hAnsi="Arial" w:cs="Arial"/>
          <w:sz w:val="24"/>
          <w:u w:val="single"/>
        </w:rPr>
        <w:t xml:space="preserve"> </w:t>
      </w:r>
      <w:r w:rsidR="007C7E5A" w:rsidRPr="00413B05">
        <w:rPr>
          <w:rFonts w:ascii="Arial" w:hAnsi="Arial" w:cs="Arial"/>
          <w:sz w:val="24"/>
          <w:u w:val="single"/>
        </w:rPr>
        <w:t xml:space="preserve">   </w:t>
      </w:r>
      <w:r w:rsidRPr="00413B05">
        <w:rPr>
          <w:rFonts w:ascii="Arial" w:hAnsi="Arial" w:cs="Arial"/>
          <w:sz w:val="24"/>
          <w:u w:val="single"/>
        </w:rPr>
        <w:t xml:space="preserve"> </w:t>
      </w:r>
      <w:r w:rsidRPr="00413B05">
        <w:rPr>
          <w:rFonts w:ascii="Arial" w:hAnsi="Arial" w:cs="Arial"/>
          <w:sz w:val="24"/>
        </w:rPr>
        <w:tab/>
        <w:t>Interviewing</w:t>
      </w:r>
      <w:r w:rsidRPr="00413B05">
        <w:rPr>
          <w:rFonts w:ascii="Arial" w:hAnsi="Arial" w:cs="Arial"/>
          <w:sz w:val="24"/>
        </w:rPr>
        <w:tab/>
      </w:r>
      <w:r w:rsidRPr="00413B05">
        <w:rPr>
          <w:rFonts w:ascii="Arial" w:hAnsi="Arial" w:cs="Arial"/>
          <w:sz w:val="24"/>
        </w:rPr>
        <w:tab/>
      </w:r>
      <w:r w:rsidRPr="00413B05">
        <w:rPr>
          <w:rFonts w:ascii="Arial" w:hAnsi="Arial" w:cs="Arial"/>
          <w:sz w:val="24"/>
        </w:rPr>
        <w:tab/>
      </w:r>
      <w:r w:rsidRPr="00413B05">
        <w:rPr>
          <w:rFonts w:ascii="Arial" w:hAnsi="Arial" w:cs="Arial"/>
          <w:sz w:val="24"/>
        </w:rPr>
        <w:tab/>
      </w:r>
      <w:r w:rsidRPr="00413B05">
        <w:rPr>
          <w:rFonts w:ascii="Arial" w:hAnsi="Arial" w:cs="Arial"/>
          <w:sz w:val="24"/>
        </w:rPr>
        <w:tab/>
      </w:r>
      <w:r w:rsidRPr="00413B05">
        <w:rPr>
          <w:rFonts w:ascii="Arial" w:hAnsi="Arial" w:cs="Arial"/>
          <w:sz w:val="24"/>
          <w:u w:val="single"/>
        </w:rPr>
        <w:t xml:space="preserve"> </w:t>
      </w:r>
      <w:r w:rsidR="007C7E5A" w:rsidRPr="00413B05">
        <w:rPr>
          <w:rFonts w:ascii="Arial" w:hAnsi="Arial" w:cs="Arial"/>
          <w:sz w:val="24"/>
          <w:u w:val="single"/>
        </w:rPr>
        <w:t xml:space="preserve">   </w:t>
      </w:r>
      <w:r w:rsidRPr="00413B05">
        <w:rPr>
          <w:rFonts w:ascii="Arial" w:hAnsi="Arial" w:cs="Arial"/>
          <w:sz w:val="24"/>
          <w:u w:val="single"/>
        </w:rPr>
        <w:t xml:space="preserve"> </w:t>
      </w:r>
      <w:r w:rsidRPr="00413B05">
        <w:rPr>
          <w:rFonts w:ascii="Arial" w:hAnsi="Arial" w:cs="Arial"/>
          <w:sz w:val="24"/>
        </w:rPr>
        <w:tab/>
        <w:t>Computer Applications</w:t>
      </w:r>
    </w:p>
    <w:p w:rsidR="00B23FBA" w:rsidRPr="00413B05" w:rsidRDefault="00B23FBA" w:rsidP="00B23FBA">
      <w:pPr>
        <w:pStyle w:val="PlainText"/>
        <w:rPr>
          <w:rFonts w:ascii="Arial" w:hAnsi="Arial" w:cs="Arial"/>
          <w:sz w:val="24"/>
        </w:rPr>
      </w:pPr>
      <w:r w:rsidRPr="00413B05">
        <w:rPr>
          <w:rFonts w:ascii="Arial" w:hAnsi="Arial" w:cs="Arial"/>
          <w:sz w:val="24"/>
          <w:u w:val="single"/>
        </w:rPr>
        <w:t xml:space="preserve"> </w:t>
      </w:r>
      <w:r w:rsidR="007C7E5A" w:rsidRPr="00413B05">
        <w:rPr>
          <w:rFonts w:ascii="Arial" w:hAnsi="Arial" w:cs="Arial"/>
          <w:sz w:val="24"/>
          <w:u w:val="single"/>
        </w:rPr>
        <w:t xml:space="preserve">   </w:t>
      </w:r>
      <w:r w:rsidRPr="00413B05">
        <w:rPr>
          <w:rFonts w:ascii="Arial" w:hAnsi="Arial" w:cs="Arial"/>
          <w:sz w:val="24"/>
          <w:u w:val="single"/>
        </w:rPr>
        <w:t xml:space="preserve"> </w:t>
      </w:r>
      <w:r w:rsidRPr="00413B05">
        <w:rPr>
          <w:rFonts w:ascii="Arial" w:hAnsi="Arial" w:cs="Arial"/>
          <w:sz w:val="24"/>
        </w:rPr>
        <w:tab/>
        <w:t>Collaborative Learning Groups</w:t>
      </w:r>
      <w:r w:rsidRPr="00413B05">
        <w:rPr>
          <w:rFonts w:ascii="Arial" w:hAnsi="Arial" w:cs="Arial"/>
          <w:sz w:val="24"/>
        </w:rPr>
        <w:tab/>
      </w:r>
      <w:r w:rsidRPr="00413B05">
        <w:rPr>
          <w:rFonts w:ascii="Arial" w:hAnsi="Arial" w:cs="Arial"/>
          <w:sz w:val="24"/>
        </w:rPr>
        <w:tab/>
      </w:r>
      <w:r w:rsidR="000D5F99" w:rsidRPr="00413B05">
        <w:rPr>
          <w:rFonts w:ascii="Arial" w:hAnsi="Arial" w:cs="Arial"/>
          <w:sz w:val="24"/>
          <w:u w:val="single"/>
        </w:rPr>
        <w:t xml:space="preserve">  </w:t>
      </w:r>
      <w:r w:rsidR="000D5F99" w:rsidRPr="00413B05">
        <w:rPr>
          <w:rFonts w:ascii="Arial" w:hAnsi="Arial" w:cs="Arial"/>
          <w:sz w:val="24"/>
          <w:u w:val="single"/>
          <w:lang w:val="en-US"/>
        </w:rPr>
        <w:t>x</w:t>
      </w:r>
      <w:r w:rsidR="007C7E5A" w:rsidRPr="00413B05">
        <w:rPr>
          <w:rFonts w:ascii="Arial" w:hAnsi="Arial" w:cs="Arial"/>
          <w:sz w:val="24"/>
          <w:u w:val="single"/>
        </w:rPr>
        <w:t xml:space="preserve"> </w:t>
      </w:r>
      <w:r w:rsidRPr="00413B05">
        <w:rPr>
          <w:rFonts w:ascii="Arial" w:hAnsi="Arial" w:cs="Arial"/>
          <w:sz w:val="24"/>
        </w:rPr>
        <w:tab/>
        <w:t xml:space="preserve">Viewing or Listening to Followed by </w:t>
      </w:r>
    </w:p>
    <w:p w:rsidR="00B23FBA" w:rsidRPr="00413B05" w:rsidRDefault="000D5F99" w:rsidP="00B23FBA">
      <w:pPr>
        <w:pStyle w:val="PlainText"/>
        <w:rPr>
          <w:rFonts w:ascii="Arial" w:hAnsi="Arial" w:cs="Arial"/>
          <w:sz w:val="24"/>
        </w:rPr>
      </w:pPr>
      <w:r w:rsidRPr="00413B05">
        <w:rPr>
          <w:rFonts w:ascii="Arial" w:hAnsi="Arial" w:cs="Arial"/>
          <w:sz w:val="24"/>
          <w:u w:val="single"/>
        </w:rPr>
        <w:t xml:space="preserve">  </w:t>
      </w:r>
      <w:r w:rsidRPr="00413B05">
        <w:rPr>
          <w:rFonts w:ascii="Arial" w:hAnsi="Arial" w:cs="Arial"/>
          <w:sz w:val="24"/>
          <w:u w:val="single"/>
          <w:lang w:val="en-US"/>
        </w:rPr>
        <w:t>x</w:t>
      </w:r>
      <w:r w:rsidR="007C7E5A" w:rsidRPr="00413B05">
        <w:rPr>
          <w:rFonts w:ascii="Arial" w:hAnsi="Arial" w:cs="Arial"/>
          <w:sz w:val="24"/>
          <w:u w:val="single"/>
        </w:rPr>
        <w:t xml:space="preserve"> </w:t>
      </w:r>
      <w:r w:rsidR="00B23FBA" w:rsidRPr="00413B05">
        <w:rPr>
          <w:rFonts w:ascii="Arial" w:hAnsi="Arial" w:cs="Arial"/>
          <w:sz w:val="24"/>
        </w:rPr>
        <w:tab/>
        <w:t>Reflective Responses</w:t>
      </w:r>
      <w:r w:rsidR="00B23FBA" w:rsidRPr="00413B05">
        <w:rPr>
          <w:rFonts w:ascii="Arial" w:hAnsi="Arial" w:cs="Arial"/>
          <w:sz w:val="24"/>
        </w:rPr>
        <w:tab/>
      </w:r>
      <w:r w:rsidR="00B23FBA" w:rsidRPr="00413B05">
        <w:rPr>
          <w:rFonts w:ascii="Arial" w:hAnsi="Arial" w:cs="Arial"/>
          <w:sz w:val="24"/>
        </w:rPr>
        <w:tab/>
      </w:r>
      <w:r w:rsidR="00B23FBA" w:rsidRPr="00413B05">
        <w:rPr>
          <w:rFonts w:ascii="Arial" w:hAnsi="Arial" w:cs="Arial"/>
          <w:sz w:val="24"/>
        </w:rPr>
        <w:tab/>
      </w:r>
      <w:r w:rsidR="00B23FBA" w:rsidRPr="00413B05">
        <w:rPr>
          <w:rFonts w:ascii="Arial" w:hAnsi="Arial" w:cs="Arial"/>
          <w:sz w:val="24"/>
        </w:rPr>
        <w:tab/>
      </w:r>
      <w:r w:rsidR="00B23FBA" w:rsidRPr="00413B05">
        <w:rPr>
          <w:rFonts w:ascii="Arial" w:hAnsi="Arial" w:cs="Arial"/>
          <w:sz w:val="24"/>
        </w:rPr>
        <w:tab/>
        <w:t>Discussing</w:t>
      </w:r>
    </w:p>
    <w:p w:rsidR="00B23FBA" w:rsidRPr="00413B05" w:rsidRDefault="00BD329C" w:rsidP="00B23FBA">
      <w:pPr>
        <w:pStyle w:val="PlainText"/>
        <w:rPr>
          <w:rFonts w:ascii="Arial" w:hAnsi="Arial" w:cs="Arial"/>
          <w:sz w:val="24"/>
        </w:rPr>
      </w:pPr>
      <w:r w:rsidRPr="00413B05">
        <w:rPr>
          <w:rFonts w:ascii="Arial" w:hAnsi="Arial" w:cs="Arial"/>
          <w:sz w:val="24"/>
          <w:u w:val="single"/>
        </w:rPr>
        <w:t xml:space="preserve">  </w:t>
      </w:r>
      <w:r w:rsidRPr="00413B05">
        <w:rPr>
          <w:rFonts w:ascii="Arial" w:hAnsi="Arial" w:cs="Arial"/>
          <w:sz w:val="24"/>
          <w:u w:val="single"/>
          <w:lang w:val="en-US"/>
        </w:rPr>
        <w:t>x</w:t>
      </w:r>
      <w:r w:rsidR="007C7E5A" w:rsidRPr="00413B05">
        <w:rPr>
          <w:rFonts w:ascii="Arial" w:hAnsi="Arial" w:cs="Arial"/>
          <w:sz w:val="24"/>
          <w:u w:val="single"/>
        </w:rPr>
        <w:t xml:space="preserve"> </w:t>
      </w:r>
      <w:r w:rsidR="00B23FBA" w:rsidRPr="00413B05">
        <w:rPr>
          <w:rFonts w:ascii="Arial" w:hAnsi="Arial" w:cs="Arial"/>
          <w:sz w:val="24"/>
          <w:u w:val="single"/>
        </w:rPr>
        <w:t xml:space="preserve"> </w:t>
      </w:r>
      <w:r w:rsidR="00B23FBA" w:rsidRPr="00413B05">
        <w:rPr>
          <w:rFonts w:ascii="Arial" w:hAnsi="Arial" w:cs="Arial"/>
          <w:sz w:val="24"/>
        </w:rPr>
        <w:tab/>
        <w:t>Creating Visual Illustrations of Concepts</w:t>
      </w:r>
      <w:r w:rsidR="00B23FBA" w:rsidRPr="00413B05">
        <w:rPr>
          <w:rFonts w:ascii="Arial" w:hAnsi="Arial" w:cs="Arial"/>
          <w:sz w:val="24"/>
        </w:rPr>
        <w:tab/>
      </w:r>
      <w:r w:rsidR="00B23FBA" w:rsidRPr="00413B05">
        <w:rPr>
          <w:rFonts w:ascii="Arial" w:hAnsi="Arial" w:cs="Arial"/>
          <w:sz w:val="24"/>
          <w:u w:val="single"/>
        </w:rPr>
        <w:t xml:space="preserve">    </w:t>
      </w:r>
      <w:r w:rsidR="007C7E5A" w:rsidRPr="00413B05">
        <w:rPr>
          <w:rFonts w:ascii="Arial" w:hAnsi="Arial" w:cs="Arial"/>
          <w:sz w:val="24"/>
          <w:u w:val="single"/>
        </w:rPr>
        <w:t xml:space="preserve"> </w:t>
      </w:r>
      <w:r w:rsidR="00B23FBA" w:rsidRPr="00413B05">
        <w:rPr>
          <w:rFonts w:ascii="Arial" w:hAnsi="Arial" w:cs="Arial"/>
          <w:sz w:val="24"/>
        </w:rPr>
        <w:tab/>
        <w:t>Other______________</w:t>
      </w:r>
    </w:p>
    <w:p w:rsidR="00BD329C" w:rsidRPr="00413B05" w:rsidRDefault="00BD329C">
      <w:pPr>
        <w:pStyle w:val="PlainText"/>
        <w:rPr>
          <w:rFonts w:ascii="Arial" w:hAnsi="Arial" w:cs="Arial"/>
          <w:b/>
          <w:sz w:val="24"/>
          <w:u w:val="single"/>
          <w:lang w:val="en-US"/>
        </w:rPr>
      </w:pPr>
    </w:p>
    <w:p w:rsidR="00B823F9" w:rsidRPr="00413B05" w:rsidRDefault="00B823F9" w:rsidP="001A6955">
      <w:pPr>
        <w:autoSpaceDE w:val="0"/>
        <w:autoSpaceDN w:val="0"/>
        <w:adjustRightInd w:val="0"/>
        <w:rPr>
          <w:rFonts w:cs="Arial"/>
          <w:b/>
          <w:bCs/>
          <w:szCs w:val="22"/>
          <w:u w:val="words"/>
        </w:rPr>
      </w:pPr>
    </w:p>
    <w:p w:rsidR="001A6955" w:rsidRPr="00413B05" w:rsidRDefault="00007CCD" w:rsidP="00007CCD">
      <w:pPr>
        <w:pStyle w:val="Heading2"/>
      </w:pPr>
      <w:r w:rsidRPr="00413B05">
        <w:t>Course Requirements:</w:t>
      </w:r>
    </w:p>
    <w:p w:rsidR="00792937" w:rsidRPr="00413B05" w:rsidRDefault="00792937" w:rsidP="00124F01">
      <w:pPr>
        <w:autoSpaceDE w:val="0"/>
        <w:autoSpaceDN w:val="0"/>
        <w:adjustRightInd w:val="0"/>
        <w:ind w:left="810"/>
        <w:rPr>
          <w:rFonts w:cs="Arial"/>
          <w:bCs/>
          <w:szCs w:val="22"/>
        </w:rPr>
      </w:pPr>
    </w:p>
    <w:p w:rsidR="00124F01" w:rsidRPr="00413B05" w:rsidRDefault="00124F01" w:rsidP="00124F01">
      <w:pPr>
        <w:rPr>
          <w:rFonts w:cs="Arial"/>
        </w:rPr>
      </w:pPr>
      <w:r w:rsidRPr="00413B05">
        <w:rPr>
          <w:rFonts w:cs="Arial"/>
          <w:b/>
          <w:szCs w:val="22"/>
        </w:rPr>
        <w:t xml:space="preserve">Discussion Forums: </w:t>
      </w:r>
      <w:r w:rsidRPr="00413B05">
        <w:rPr>
          <w:rFonts w:cs="Arial"/>
          <w:szCs w:val="22"/>
        </w:rPr>
        <w:t>There will be discussion forum assignments in each of the</w:t>
      </w:r>
      <w:r w:rsidR="00B86AA3">
        <w:rPr>
          <w:rFonts w:cs="Arial"/>
          <w:szCs w:val="22"/>
        </w:rPr>
        <w:t xml:space="preserve"> six</w:t>
      </w:r>
      <w:r w:rsidRPr="00413B05">
        <w:rPr>
          <w:rFonts w:cs="Arial"/>
          <w:szCs w:val="22"/>
        </w:rPr>
        <w:t xml:space="preserve"> sessions.  Each participant is required to contribute to each forum using information and knowledge gathered from the class lecture, assigned readings, website visits, et</w:t>
      </w:r>
      <w:r w:rsidR="00007CCD">
        <w:rPr>
          <w:rFonts w:cs="Arial"/>
          <w:szCs w:val="22"/>
        </w:rPr>
        <w:t xml:space="preserve"> </w:t>
      </w:r>
      <w:r w:rsidRPr="00413B05">
        <w:rPr>
          <w:rFonts w:cs="Arial"/>
          <w:szCs w:val="22"/>
        </w:rPr>
        <w:t>c</w:t>
      </w:r>
      <w:r w:rsidR="00007CCD">
        <w:rPr>
          <w:rFonts w:cs="Arial"/>
          <w:szCs w:val="22"/>
        </w:rPr>
        <w:t>etera</w:t>
      </w:r>
      <w:r w:rsidRPr="00413B05">
        <w:rPr>
          <w:rFonts w:cs="Arial"/>
          <w:szCs w:val="22"/>
        </w:rPr>
        <w:t>.  Participation in the discussion forums is critical for maximizing your learning experiences in the course.  You are required to be part of an online community who interact, through discussion to enhance and support the professional development of the group.  Part of the assessment criteria for the course incl</w:t>
      </w:r>
      <w:r w:rsidR="00007CCD">
        <w:rPr>
          <w:rFonts w:cs="Arial"/>
          <w:szCs w:val="22"/>
        </w:rPr>
        <w:t xml:space="preserve">udes assessing the quality and </w:t>
      </w:r>
      <w:r w:rsidRPr="00413B05">
        <w:rPr>
          <w:rFonts w:cs="Arial"/>
          <w:szCs w:val="22"/>
        </w:rPr>
        <w:t>quantity of your participation in the discussion forum.</w:t>
      </w:r>
      <w:r w:rsidRPr="00413B05">
        <w:rPr>
          <w:rFonts w:cs="Arial"/>
          <w:szCs w:val="22"/>
        </w:rPr>
        <w:br/>
      </w:r>
      <w:r w:rsidRPr="00413B05">
        <w:rPr>
          <w:rFonts w:cs="Arial"/>
          <w:szCs w:val="22"/>
        </w:rPr>
        <w:br/>
      </w:r>
      <w:r w:rsidRPr="00413B05">
        <w:rPr>
          <w:rFonts w:cs="Arial"/>
        </w:rPr>
        <w:t xml:space="preserve">Some characteristics that are considered to be part of excellent discussion contributions are outlined below.  </w:t>
      </w:r>
    </w:p>
    <w:p w:rsidR="00124F01" w:rsidRPr="00413B05" w:rsidRDefault="00124F01" w:rsidP="00124F01">
      <w:pPr>
        <w:pStyle w:val="ListParagraph"/>
        <w:numPr>
          <w:ilvl w:val="0"/>
          <w:numId w:val="12"/>
        </w:numPr>
        <w:contextualSpacing/>
        <w:rPr>
          <w:rFonts w:cs="Arial"/>
        </w:rPr>
      </w:pPr>
      <w:r w:rsidRPr="00413B05">
        <w:rPr>
          <w:rFonts w:cs="Arial"/>
        </w:rPr>
        <w:t>A minimum of two posts are required.  You should submit your initial post early in the session and your subsequent responses to the posts of other participants at timely intervals within the duration of the session.  Keep in mind that the goal is to have a dynamic discussion that lasts throughout the entire session.</w:t>
      </w:r>
    </w:p>
    <w:p w:rsidR="00124F01" w:rsidRPr="00413B05" w:rsidRDefault="00124F01" w:rsidP="00124F01">
      <w:pPr>
        <w:pStyle w:val="ListParagraph"/>
        <w:numPr>
          <w:ilvl w:val="0"/>
          <w:numId w:val="12"/>
        </w:numPr>
        <w:contextualSpacing/>
        <w:rPr>
          <w:rFonts w:cs="Arial"/>
        </w:rPr>
      </w:pPr>
      <w:r w:rsidRPr="00413B05">
        <w:rPr>
          <w:rFonts w:cs="Arial"/>
        </w:rPr>
        <w:t>Your posts and responses should be thorough and thoughtful.  Just posting an “I agree” or “Good ideas” will not be considered adequate.  Support your statements with examples, experiences, or references.  You are, however, encouraged to be brief – keep each post and response to one or two short paragraphs.  Keep in mind that your fellow participants will be reading and responding to you, too.</w:t>
      </w:r>
    </w:p>
    <w:p w:rsidR="00124F01" w:rsidRPr="00413B05" w:rsidRDefault="00124F01" w:rsidP="00124F01">
      <w:pPr>
        <w:pStyle w:val="ListParagraph"/>
        <w:numPr>
          <w:ilvl w:val="0"/>
          <w:numId w:val="12"/>
        </w:numPr>
        <w:contextualSpacing/>
        <w:rPr>
          <w:rFonts w:cs="Arial"/>
        </w:rPr>
      </w:pPr>
      <w:r w:rsidRPr="00413B05">
        <w:rPr>
          <w:rFonts w:cs="Arial"/>
        </w:rPr>
        <w:t>Make certain to address the discussion prompt(s).  This does not mean you should not extend the topic, but do not stray from the topic.</w:t>
      </w:r>
    </w:p>
    <w:p w:rsidR="00124F01" w:rsidRPr="00413B05" w:rsidRDefault="00124F01" w:rsidP="00124F01">
      <w:pPr>
        <w:pStyle w:val="ListParagraph"/>
        <w:numPr>
          <w:ilvl w:val="0"/>
          <w:numId w:val="12"/>
        </w:numPr>
        <w:contextualSpacing/>
        <w:rPr>
          <w:rFonts w:cs="Arial"/>
        </w:rPr>
      </w:pPr>
      <w:r w:rsidRPr="00413B05">
        <w:rPr>
          <w:rFonts w:cs="Arial"/>
        </w:rPr>
        <w:t>Discussions occur when there is dialogue. Build upon the posts and responses of other learners to create discussion threads.  Make sure you revisit the discussion forum and respond (if necessary) to what other participants have posted to your initial responses.</w:t>
      </w:r>
    </w:p>
    <w:p w:rsidR="00124F01" w:rsidRPr="00413B05" w:rsidRDefault="00124F01" w:rsidP="00BA5FD2">
      <w:pPr>
        <w:pStyle w:val="ListParagraph"/>
        <w:numPr>
          <w:ilvl w:val="0"/>
          <w:numId w:val="12"/>
        </w:numPr>
        <w:contextualSpacing/>
        <w:rPr>
          <w:rFonts w:cs="Arial"/>
        </w:rPr>
      </w:pPr>
      <w:r w:rsidRPr="00413B05">
        <w:rPr>
          <w:rFonts w:cs="Arial"/>
        </w:rPr>
        <w:t>When relevant, add to the discussion by including prior knowledge, work experiences, references, web sites, resources, etc. (giving credit when appropriate).</w:t>
      </w:r>
    </w:p>
    <w:p w:rsidR="00124F01" w:rsidRPr="00413B05" w:rsidRDefault="00124F01" w:rsidP="00124F01">
      <w:pPr>
        <w:rPr>
          <w:rFonts w:cs="Arial"/>
        </w:rPr>
      </w:pPr>
    </w:p>
    <w:p w:rsidR="00124F01" w:rsidRPr="00413B05" w:rsidRDefault="00124F01" w:rsidP="00124F01">
      <w:pPr>
        <w:rPr>
          <w:rFonts w:cs="Arial"/>
        </w:rPr>
      </w:pPr>
      <w:r w:rsidRPr="00413B05">
        <w:rPr>
          <w:rFonts w:cs="Arial"/>
        </w:rPr>
        <w:t>The rubric point scale will be used to assess your work based on a 5 point scale.</w:t>
      </w:r>
    </w:p>
    <w:p w:rsidR="00124F01" w:rsidRPr="00413B05" w:rsidRDefault="00124F01" w:rsidP="00124F01">
      <w:pPr>
        <w:rPr>
          <w:rFonts w:cs="Arial"/>
        </w:rPr>
      </w:pPr>
    </w:p>
    <w:p w:rsidR="00124F01" w:rsidRPr="00413B05" w:rsidRDefault="00B86AA3" w:rsidP="00124F01">
      <w:pPr>
        <w:pStyle w:val="ListParagraph"/>
        <w:ind w:left="0"/>
        <w:rPr>
          <w:rFonts w:cs="Arial"/>
        </w:rPr>
      </w:pPr>
      <w:r>
        <w:rPr>
          <w:rFonts w:cs="Arial"/>
        </w:rPr>
        <w:t>Six</w:t>
      </w:r>
      <w:r w:rsidR="00124F01" w:rsidRPr="00413B05">
        <w:rPr>
          <w:rFonts w:cs="Arial"/>
        </w:rPr>
        <w:t xml:space="preserve"> discussion forums are required at 5 points possible for each = </w:t>
      </w:r>
      <w:r>
        <w:rPr>
          <w:rFonts w:cs="Arial"/>
        </w:rPr>
        <w:t>3</w:t>
      </w:r>
      <w:r w:rsidR="00060C05" w:rsidRPr="00413B05">
        <w:rPr>
          <w:rFonts w:cs="Arial"/>
        </w:rPr>
        <w:t>0</w:t>
      </w:r>
      <w:r w:rsidR="00124F01" w:rsidRPr="00413B05">
        <w:rPr>
          <w:rFonts w:cs="Arial"/>
        </w:rPr>
        <w:t xml:space="preserve"> possible points. </w:t>
      </w:r>
    </w:p>
    <w:p w:rsidR="00124F01" w:rsidRPr="00413B05" w:rsidRDefault="00124F01" w:rsidP="00124F01">
      <w:pPr>
        <w:pStyle w:val="ListParagraph"/>
        <w:numPr>
          <w:ilvl w:val="0"/>
          <w:numId w:val="13"/>
        </w:numPr>
        <w:ind w:left="720"/>
        <w:contextualSpacing/>
        <w:rPr>
          <w:rFonts w:cs="Arial"/>
        </w:rPr>
      </w:pPr>
      <w:r w:rsidRPr="00413B05">
        <w:rPr>
          <w:rFonts w:cs="Arial"/>
        </w:rPr>
        <w:t>1 pt. possible for appropriate incorporation of and reference to the readings</w:t>
      </w:r>
    </w:p>
    <w:p w:rsidR="00124F01" w:rsidRPr="00413B05" w:rsidRDefault="00124F01" w:rsidP="00124F01">
      <w:pPr>
        <w:pStyle w:val="ListParagraph"/>
        <w:numPr>
          <w:ilvl w:val="0"/>
          <w:numId w:val="13"/>
        </w:numPr>
        <w:ind w:left="720"/>
        <w:contextualSpacing/>
        <w:rPr>
          <w:rFonts w:cs="Arial"/>
        </w:rPr>
      </w:pPr>
      <w:r w:rsidRPr="00413B05">
        <w:rPr>
          <w:rFonts w:cs="Arial"/>
        </w:rPr>
        <w:lastRenderedPageBreak/>
        <w:t>2 pts. possible for the appropriate number of responses (two responses per discussion – one to the question and one to another participant’s post)</w:t>
      </w:r>
    </w:p>
    <w:p w:rsidR="00124F01" w:rsidRPr="00413B05" w:rsidRDefault="00124F01" w:rsidP="00124F01">
      <w:pPr>
        <w:pStyle w:val="ListParagraph"/>
        <w:numPr>
          <w:ilvl w:val="0"/>
          <w:numId w:val="13"/>
        </w:numPr>
        <w:ind w:left="720"/>
        <w:contextualSpacing/>
        <w:rPr>
          <w:rFonts w:cs="Arial"/>
        </w:rPr>
      </w:pPr>
      <w:r w:rsidRPr="00413B05">
        <w:rPr>
          <w:rFonts w:cs="Arial"/>
        </w:rPr>
        <w:t>2 pts. possible for quality response (well-written, appropriate response to the question/topic).</w:t>
      </w:r>
    </w:p>
    <w:p w:rsidR="00124F01" w:rsidRPr="00413B05" w:rsidRDefault="00124F01" w:rsidP="00124F01">
      <w:pPr>
        <w:rPr>
          <w:rFonts w:cs="Arial"/>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3"/>
        <w:gridCol w:w="2699"/>
        <w:gridCol w:w="2616"/>
        <w:gridCol w:w="2872"/>
      </w:tblGrid>
      <w:tr w:rsidR="00124F01" w:rsidRPr="00413B05" w:rsidTr="002C14E5">
        <w:trPr>
          <w:trHeight w:val="596"/>
        </w:trPr>
        <w:tc>
          <w:tcPr>
            <w:tcW w:w="1890" w:type="dxa"/>
            <w:shd w:val="clear" w:color="auto" w:fill="auto"/>
          </w:tcPr>
          <w:p w:rsidR="00124F01" w:rsidRPr="003172FA" w:rsidRDefault="00124F01" w:rsidP="00031F57">
            <w:pPr>
              <w:pStyle w:val="Heading3"/>
            </w:pPr>
            <w:r w:rsidRPr="003172FA">
              <w:t>Discussion Forum Rubric</w:t>
            </w:r>
          </w:p>
        </w:tc>
        <w:tc>
          <w:tcPr>
            <w:tcW w:w="2700" w:type="dxa"/>
            <w:shd w:val="clear" w:color="auto" w:fill="auto"/>
          </w:tcPr>
          <w:p w:rsidR="00124F01" w:rsidRPr="003172FA" w:rsidRDefault="00124F01" w:rsidP="00031F57">
            <w:pPr>
              <w:pStyle w:val="Heading3"/>
            </w:pPr>
            <w:r w:rsidRPr="003172FA">
              <w:t>2 points</w:t>
            </w:r>
          </w:p>
        </w:tc>
        <w:tc>
          <w:tcPr>
            <w:tcW w:w="2617" w:type="dxa"/>
            <w:shd w:val="clear" w:color="auto" w:fill="auto"/>
          </w:tcPr>
          <w:p w:rsidR="00124F01" w:rsidRPr="003172FA" w:rsidRDefault="00124F01" w:rsidP="00031F57">
            <w:pPr>
              <w:pStyle w:val="Heading3"/>
            </w:pPr>
            <w:r w:rsidRPr="003172FA">
              <w:t>1 point</w:t>
            </w:r>
          </w:p>
        </w:tc>
        <w:tc>
          <w:tcPr>
            <w:tcW w:w="2873" w:type="dxa"/>
            <w:shd w:val="clear" w:color="auto" w:fill="auto"/>
          </w:tcPr>
          <w:p w:rsidR="00124F01" w:rsidRPr="003172FA" w:rsidRDefault="00124F01" w:rsidP="00031F57">
            <w:pPr>
              <w:pStyle w:val="Heading3"/>
            </w:pPr>
            <w:r w:rsidRPr="003172FA">
              <w:t>0 points</w:t>
            </w:r>
          </w:p>
        </w:tc>
      </w:tr>
      <w:tr w:rsidR="00124F01" w:rsidRPr="00413B05" w:rsidTr="002C14E5">
        <w:trPr>
          <w:trHeight w:val="2049"/>
        </w:trPr>
        <w:tc>
          <w:tcPr>
            <w:tcW w:w="1890" w:type="dxa"/>
            <w:shd w:val="clear" w:color="auto" w:fill="auto"/>
          </w:tcPr>
          <w:p w:rsidR="00124F01" w:rsidRPr="003172FA" w:rsidRDefault="00124F01" w:rsidP="00031F57">
            <w:pPr>
              <w:pStyle w:val="Heading3"/>
            </w:pPr>
          </w:p>
          <w:p w:rsidR="00124F01" w:rsidRPr="003172FA" w:rsidRDefault="00124F01" w:rsidP="00031F57">
            <w:pPr>
              <w:pStyle w:val="Heading3"/>
            </w:pPr>
            <w:r w:rsidRPr="003172FA">
              <w:t>Incorporation of and reference to the readings in discussion responses</w:t>
            </w:r>
          </w:p>
          <w:p w:rsidR="00124F01" w:rsidRPr="003172FA" w:rsidRDefault="00124F01" w:rsidP="00031F57">
            <w:pPr>
              <w:pStyle w:val="Heading3"/>
            </w:pPr>
          </w:p>
          <w:p w:rsidR="00124F01" w:rsidRPr="003172FA" w:rsidRDefault="00124F01" w:rsidP="00031F57">
            <w:pPr>
              <w:pStyle w:val="Heading3"/>
            </w:pPr>
            <w:r w:rsidRPr="003172FA">
              <w:t>Max pts: 1</w:t>
            </w:r>
          </w:p>
        </w:tc>
        <w:tc>
          <w:tcPr>
            <w:tcW w:w="2700" w:type="dxa"/>
            <w:shd w:val="clear" w:color="auto" w:fill="auto"/>
          </w:tcPr>
          <w:p w:rsidR="00124F01" w:rsidRPr="00413B05" w:rsidRDefault="00124F01" w:rsidP="00D12E88">
            <w:r w:rsidRPr="00413B05">
              <w:t>Max pts: 1</w:t>
            </w:r>
          </w:p>
        </w:tc>
        <w:tc>
          <w:tcPr>
            <w:tcW w:w="2617" w:type="dxa"/>
            <w:shd w:val="clear" w:color="auto" w:fill="auto"/>
          </w:tcPr>
          <w:p w:rsidR="00124F01" w:rsidRPr="00413B05" w:rsidRDefault="00124F01" w:rsidP="00D12E88">
            <w:r w:rsidRPr="00413B05">
              <w:t>Responses include reference to the readings assigned for the week</w:t>
            </w:r>
            <w:r w:rsidR="00060C05" w:rsidRPr="00413B05">
              <w:t xml:space="preserve"> or the reference to the assignment task</w:t>
            </w:r>
            <w:r w:rsidRPr="00413B05">
              <w:t>.</w:t>
            </w:r>
          </w:p>
        </w:tc>
        <w:tc>
          <w:tcPr>
            <w:tcW w:w="2873" w:type="dxa"/>
            <w:shd w:val="clear" w:color="auto" w:fill="auto"/>
          </w:tcPr>
          <w:p w:rsidR="00124F01" w:rsidRPr="00413B05" w:rsidRDefault="00124F01" w:rsidP="00D12E88">
            <w:r w:rsidRPr="00413B05">
              <w:t>Responses do not include any reference to the readings for the week</w:t>
            </w:r>
            <w:r w:rsidR="00060C05" w:rsidRPr="00413B05">
              <w:t xml:space="preserve"> or the assignment task</w:t>
            </w:r>
            <w:r w:rsidRPr="00413B05">
              <w:t>.</w:t>
            </w:r>
          </w:p>
        </w:tc>
      </w:tr>
      <w:tr w:rsidR="00124F01" w:rsidRPr="00413B05" w:rsidTr="002C14E5">
        <w:trPr>
          <w:trHeight w:val="2042"/>
        </w:trPr>
        <w:tc>
          <w:tcPr>
            <w:tcW w:w="1890" w:type="dxa"/>
            <w:shd w:val="clear" w:color="auto" w:fill="auto"/>
          </w:tcPr>
          <w:p w:rsidR="00124F01" w:rsidRPr="003172FA" w:rsidRDefault="00124F01" w:rsidP="00031F57">
            <w:pPr>
              <w:pStyle w:val="Heading3"/>
            </w:pPr>
          </w:p>
          <w:p w:rsidR="00124F01" w:rsidRPr="003172FA" w:rsidRDefault="00124F01" w:rsidP="00031F57">
            <w:pPr>
              <w:pStyle w:val="Heading3"/>
            </w:pPr>
            <w:r w:rsidRPr="003172FA">
              <w:t>Quality, well-written response</w:t>
            </w:r>
          </w:p>
          <w:p w:rsidR="00124F01" w:rsidRPr="003172FA" w:rsidRDefault="00124F01" w:rsidP="00031F57">
            <w:pPr>
              <w:pStyle w:val="Heading3"/>
            </w:pPr>
          </w:p>
          <w:p w:rsidR="00124F01" w:rsidRPr="003172FA" w:rsidRDefault="00124F01" w:rsidP="00031F57">
            <w:pPr>
              <w:pStyle w:val="Heading3"/>
            </w:pPr>
            <w:r w:rsidRPr="003172FA">
              <w:t>Max pts: 2</w:t>
            </w:r>
          </w:p>
        </w:tc>
        <w:tc>
          <w:tcPr>
            <w:tcW w:w="2700" w:type="dxa"/>
            <w:shd w:val="clear" w:color="auto" w:fill="auto"/>
          </w:tcPr>
          <w:p w:rsidR="00124F01" w:rsidRPr="00413B05" w:rsidRDefault="00124F01" w:rsidP="00D12E88">
            <w:r w:rsidRPr="00413B05">
              <w:t>Responses clearly address the discussion topic including student’s own thoughts as well as the responses posted by others.</w:t>
            </w:r>
          </w:p>
        </w:tc>
        <w:tc>
          <w:tcPr>
            <w:tcW w:w="2617" w:type="dxa"/>
            <w:shd w:val="clear" w:color="auto" w:fill="auto"/>
          </w:tcPr>
          <w:p w:rsidR="00124F01" w:rsidRPr="00413B05" w:rsidRDefault="00124F01" w:rsidP="00D12E88">
            <w:r w:rsidRPr="00413B05">
              <w:t>Responses address the discussion topic but do not respond to responses posted by others.</w:t>
            </w:r>
          </w:p>
        </w:tc>
        <w:tc>
          <w:tcPr>
            <w:tcW w:w="2873" w:type="dxa"/>
            <w:shd w:val="clear" w:color="auto" w:fill="auto"/>
          </w:tcPr>
          <w:p w:rsidR="00124F01" w:rsidRPr="00413B05" w:rsidRDefault="00124F01" w:rsidP="00D12E88">
            <w:r w:rsidRPr="00413B05">
              <w:t>Responses do not address the discussion topic.</w:t>
            </w:r>
          </w:p>
        </w:tc>
      </w:tr>
      <w:tr w:rsidR="00124F01" w:rsidRPr="00413B05" w:rsidTr="002C14E5">
        <w:trPr>
          <w:trHeight w:val="1175"/>
        </w:trPr>
        <w:tc>
          <w:tcPr>
            <w:tcW w:w="1890" w:type="dxa"/>
            <w:shd w:val="clear" w:color="auto" w:fill="auto"/>
          </w:tcPr>
          <w:p w:rsidR="00124F01" w:rsidRPr="003172FA" w:rsidRDefault="00124F01" w:rsidP="00031F57">
            <w:pPr>
              <w:pStyle w:val="Heading3"/>
            </w:pPr>
            <w:r w:rsidRPr="003172FA">
              <w:t>Appropriate number of responses</w:t>
            </w:r>
          </w:p>
          <w:p w:rsidR="00124F01" w:rsidRPr="003172FA" w:rsidRDefault="00124F01" w:rsidP="00031F57">
            <w:pPr>
              <w:pStyle w:val="Heading3"/>
            </w:pPr>
          </w:p>
          <w:p w:rsidR="00124F01" w:rsidRPr="003172FA" w:rsidRDefault="00124F01" w:rsidP="00031F57">
            <w:pPr>
              <w:pStyle w:val="Heading3"/>
            </w:pPr>
            <w:r w:rsidRPr="003172FA">
              <w:t>Max pts: 2</w:t>
            </w:r>
          </w:p>
        </w:tc>
        <w:tc>
          <w:tcPr>
            <w:tcW w:w="2700" w:type="dxa"/>
            <w:shd w:val="clear" w:color="auto" w:fill="auto"/>
          </w:tcPr>
          <w:p w:rsidR="00124F01" w:rsidRPr="00413B05" w:rsidRDefault="00124F01" w:rsidP="00D12E88">
            <w:r w:rsidRPr="00413B05">
              <w:t>A minimum of two responses are posted.</w:t>
            </w:r>
          </w:p>
          <w:p w:rsidR="00124F01" w:rsidRPr="00413B05" w:rsidRDefault="00124F01" w:rsidP="00D12E88"/>
        </w:tc>
        <w:tc>
          <w:tcPr>
            <w:tcW w:w="2617" w:type="dxa"/>
            <w:shd w:val="clear" w:color="auto" w:fill="auto"/>
          </w:tcPr>
          <w:p w:rsidR="00124F01" w:rsidRPr="00413B05" w:rsidRDefault="00124F01" w:rsidP="00D12E88">
            <w:r w:rsidRPr="00413B05">
              <w:t>Only one response is posted</w:t>
            </w:r>
          </w:p>
        </w:tc>
        <w:tc>
          <w:tcPr>
            <w:tcW w:w="2873" w:type="dxa"/>
            <w:shd w:val="clear" w:color="auto" w:fill="auto"/>
          </w:tcPr>
          <w:p w:rsidR="00124F01" w:rsidRPr="00413B05" w:rsidRDefault="00124F01" w:rsidP="00D12E88">
            <w:r w:rsidRPr="00413B05">
              <w:t>No responses are posted.</w:t>
            </w:r>
          </w:p>
        </w:tc>
      </w:tr>
    </w:tbl>
    <w:p w:rsidR="001A6955" w:rsidRPr="00413B05" w:rsidRDefault="001A6955" w:rsidP="001A6955">
      <w:pPr>
        <w:autoSpaceDE w:val="0"/>
        <w:autoSpaceDN w:val="0"/>
        <w:adjustRightInd w:val="0"/>
        <w:rPr>
          <w:rFonts w:cs="Arial"/>
          <w:szCs w:val="22"/>
        </w:rPr>
      </w:pPr>
    </w:p>
    <w:p w:rsidR="00C66A34" w:rsidRPr="00413B05" w:rsidRDefault="00C66A34" w:rsidP="00C66A34">
      <w:pPr>
        <w:autoSpaceDE w:val="0"/>
        <w:autoSpaceDN w:val="0"/>
        <w:adjustRightInd w:val="0"/>
        <w:rPr>
          <w:rFonts w:cs="Arial"/>
          <w:b/>
        </w:rPr>
      </w:pPr>
    </w:p>
    <w:p w:rsidR="00C66A34" w:rsidRPr="00413B05" w:rsidRDefault="00C66A34" w:rsidP="00C66A34">
      <w:pPr>
        <w:autoSpaceDE w:val="0"/>
        <w:autoSpaceDN w:val="0"/>
        <w:adjustRightInd w:val="0"/>
        <w:rPr>
          <w:rFonts w:cs="Arial"/>
        </w:rPr>
      </w:pPr>
      <w:r w:rsidRPr="00413B05">
        <w:rPr>
          <w:rFonts w:cs="Arial"/>
          <w:b/>
        </w:rPr>
        <w:t>Webquests:</w:t>
      </w:r>
      <w:r w:rsidRPr="00413B05">
        <w:rPr>
          <w:rFonts w:cs="Arial"/>
        </w:rPr>
        <w:t xml:space="preserve">  There will be one webquest assignment.  This webquest will ask participants to search the web for information related to the course content.   Participants are asked to search for a website that is relevant to the assignment and provide a thorough answer to the question posed by the instructor.  Each participant will be expected to complete the webquest assignment as described in the weekly session.</w:t>
      </w:r>
    </w:p>
    <w:p w:rsidR="00C66A34" w:rsidRPr="00413B05" w:rsidRDefault="00C66A34" w:rsidP="00C66A34">
      <w:pPr>
        <w:autoSpaceDE w:val="0"/>
        <w:autoSpaceDN w:val="0"/>
        <w:adjustRightInd w:val="0"/>
        <w:rPr>
          <w:rFonts w:cs="Arial"/>
        </w:rPr>
      </w:pPr>
    </w:p>
    <w:p w:rsidR="00C66A34" w:rsidRPr="00413B05" w:rsidRDefault="00C66A34" w:rsidP="00C66A34">
      <w:pPr>
        <w:rPr>
          <w:rFonts w:cs="Arial"/>
        </w:rPr>
      </w:pPr>
      <w:r w:rsidRPr="00413B05">
        <w:rPr>
          <w:rFonts w:cs="Arial"/>
        </w:rPr>
        <w:t>The rubric point scale will be used to assess your work based on a 5 point scale.</w:t>
      </w:r>
    </w:p>
    <w:p w:rsidR="00C66A34" w:rsidRPr="00413B05" w:rsidRDefault="00C66A34" w:rsidP="00C66A34">
      <w:pPr>
        <w:rPr>
          <w:rFonts w:cs="Arial"/>
        </w:rPr>
      </w:pPr>
    </w:p>
    <w:p w:rsidR="00C66A34" w:rsidRPr="00413B05" w:rsidRDefault="00C66A34" w:rsidP="00C66A34">
      <w:pPr>
        <w:pStyle w:val="ListParagraph"/>
        <w:ind w:left="0"/>
        <w:rPr>
          <w:rFonts w:cs="Arial"/>
        </w:rPr>
      </w:pPr>
      <w:r w:rsidRPr="00413B05">
        <w:rPr>
          <w:rFonts w:cs="Arial"/>
        </w:rPr>
        <w:t xml:space="preserve">The webquest is assigned at 5 point possible </w:t>
      </w:r>
    </w:p>
    <w:p w:rsidR="00C66A34" w:rsidRPr="00413B05" w:rsidRDefault="00C66A34" w:rsidP="00C66A34">
      <w:pPr>
        <w:pStyle w:val="ListParagraph"/>
        <w:ind w:left="0"/>
        <w:rPr>
          <w:rFonts w:cs="Arial"/>
        </w:rPr>
      </w:pPr>
      <w:r w:rsidRPr="00413B05">
        <w:rPr>
          <w:rFonts w:cs="Arial"/>
        </w:rPr>
        <w:t xml:space="preserve">Rubric = </w:t>
      </w:r>
    </w:p>
    <w:p w:rsidR="00C66A34" w:rsidRPr="00413B05" w:rsidRDefault="00C66A34" w:rsidP="00C66A34">
      <w:pPr>
        <w:pStyle w:val="ListParagraph"/>
        <w:numPr>
          <w:ilvl w:val="0"/>
          <w:numId w:val="14"/>
        </w:numPr>
        <w:ind w:left="720"/>
        <w:contextualSpacing/>
        <w:rPr>
          <w:rFonts w:cs="Arial"/>
        </w:rPr>
      </w:pPr>
      <w:r w:rsidRPr="00413B05">
        <w:rPr>
          <w:rFonts w:cs="Arial"/>
        </w:rPr>
        <w:t xml:space="preserve">2 pts. possible for choice of website </w:t>
      </w:r>
    </w:p>
    <w:p w:rsidR="00C66A34" w:rsidRDefault="00C66A34" w:rsidP="00C66A34">
      <w:pPr>
        <w:pStyle w:val="ListParagraph"/>
        <w:numPr>
          <w:ilvl w:val="0"/>
          <w:numId w:val="14"/>
        </w:numPr>
        <w:ind w:left="720"/>
        <w:contextualSpacing/>
        <w:rPr>
          <w:rFonts w:cs="Arial"/>
        </w:rPr>
      </w:pPr>
      <w:r w:rsidRPr="00413B05">
        <w:rPr>
          <w:rFonts w:cs="Arial"/>
        </w:rPr>
        <w:t>3 pts. possible for quality response (well-written, appropriate response to the question/topic).</w:t>
      </w:r>
    </w:p>
    <w:p w:rsidR="00DE5E5C" w:rsidRPr="00413B05" w:rsidRDefault="00DE5E5C" w:rsidP="00DE5E5C">
      <w:pPr>
        <w:pStyle w:val="ListParagraph"/>
        <w:contextualSpacing/>
        <w:rPr>
          <w:rFonts w:cs="Arial"/>
        </w:rPr>
      </w:pPr>
    </w:p>
    <w:p w:rsidR="00C66A34" w:rsidRPr="00413B05" w:rsidRDefault="00C66A34" w:rsidP="00C66A3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1"/>
        <w:gridCol w:w="2327"/>
        <w:gridCol w:w="1890"/>
        <w:gridCol w:w="1980"/>
        <w:gridCol w:w="2070"/>
      </w:tblGrid>
      <w:tr w:rsidR="00C66A34" w:rsidRPr="00413B05" w:rsidTr="002C14E5">
        <w:tc>
          <w:tcPr>
            <w:tcW w:w="1921" w:type="dxa"/>
            <w:shd w:val="clear" w:color="auto" w:fill="auto"/>
          </w:tcPr>
          <w:p w:rsidR="00C66A34" w:rsidRPr="003172FA" w:rsidRDefault="00C66A34" w:rsidP="00031F57">
            <w:pPr>
              <w:pStyle w:val="Heading3"/>
            </w:pPr>
            <w:r w:rsidRPr="003172FA">
              <w:t>Rubric for Webquests</w:t>
            </w:r>
          </w:p>
        </w:tc>
        <w:tc>
          <w:tcPr>
            <w:tcW w:w="2327" w:type="dxa"/>
            <w:shd w:val="clear" w:color="auto" w:fill="auto"/>
          </w:tcPr>
          <w:p w:rsidR="00C66A34" w:rsidRPr="003172FA" w:rsidRDefault="00C66A34" w:rsidP="00031F57">
            <w:pPr>
              <w:pStyle w:val="Heading3"/>
            </w:pPr>
            <w:r w:rsidRPr="003172FA">
              <w:t>3 points</w:t>
            </w:r>
          </w:p>
        </w:tc>
        <w:tc>
          <w:tcPr>
            <w:tcW w:w="1890" w:type="dxa"/>
            <w:shd w:val="clear" w:color="auto" w:fill="auto"/>
          </w:tcPr>
          <w:p w:rsidR="00C66A34" w:rsidRPr="003172FA" w:rsidRDefault="00C66A34" w:rsidP="00031F57">
            <w:pPr>
              <w:pStyle w:val="Heading3"/>
            </w:pPr>
            <w:r w:rsidRPr="003172FA">
              <w:t>2 points</w:t>
            </w:r>
          </w:p>
        </w:tc>
        <w:tc>
          <w:tcPr>
            <w:tcW w:w="1980" w:type="dxa"/>
            <w:shd w:val="clear" w:color="auto" w:fill="auto"/>
          </w:tcPr>
          <w:p w:rsidR="00C66A34" w:rsidRPr="003172FA" w:rsidRDefault="00C66A34" w:rsidP="00031F57">
            <w:pPr>
              <w:pStyle w:val="Heading3"/>
            </w:pPr>
            <w:r w:rsidRPr="003172FA">
              <w:t>1 point</w:t>
            </w:r>
          </w:p>
        </w:tc>
        <w:tc>
          <w:tcPr>
            <w:tcW w:w="2070" w:type="dxa"/>
            <w:shd w:val="clear" w:color="auto" w:fill="auto"/>
          </w:tcPr>
          <w:p w:rsidR="00C66A34" w:rsidRPr="003172FA" w:rsidRDefault="00C66A34" w:rsidP="00031F57">
            <w:pPr>
              <w:pStyle w:val="Heading3"/>
            </w:pPr>
            <w:r w:rsidRPr="003172FA">
              <w:t>0 points</w:t>
            </w:r>
          </w:p>
        </w:tc>
      </w:tr>
      <w:tr w:rsidR="00C66A34" w:rsidRPr="00413B05" w:rsidTr="002C14E5">
        <w:tc>
          <w:tcPr>
            <w:tcW w:w="1921" w:type="dxa"/>
            <w:shd w:val="clear" w:color="auto" w:fill="auto"/>
          </w:tcPr>
          <w:p w:rsidR="00C66A34" w:rsidRPr="003172FA" w:rsidRDefault="00C66A34" w:rsidP="00031F57">
            <w:pPr>
              <w:pStyle w:val="Heading3"/>
            </w:pPr>
            <w:r w:rsidRPr="003172FA">
              <w:t>Choice of website</w:t>
            </w:r>
          </w:p>
          <w:p w:rsidR="00C66A34" w:rsidRPr="003172FA" w:rsidRDefault="00C66A34" w:rsidP="00031F57">
            <w:pPr>
              <w:pStyle w:val="Heading3"/>
            </w:pPr>
          </w:p>
          <w:p w:rsidR="00C66A34" w:rsidRPr="003172FA" w:rsidRDefault="00C66A34" w:rsidP="00031F57">
            <w:pPr>
              <w:pStyle w:val="Heading3"/>
            </w:pPr>
            <w:r w:rsidRPr="003172FA">
              <w:t>Max pts: 2</w:t>
            </w:r>
          </w:p>
        </w:tc>
        <w:tc>
          <w:tcPr>
            <w:tcW w:w="2327" w:type="dxa"/>
            <w:shd w:val="clear" w:color="auto" w:fill="auto"/>
          </w:tcPr>
          <w:p w:rsidR="00C66A34" w:rsidRPr="00413B05" w:rsidRDefault="00C66A34" w:rsidP="0029022B">
            <w:r w:rsidRPr="00413B05">
              <w:t>Max pts: 2</w:t>
            </w:r>
          </w:p>
        </w:tc>
        <w:tc>
          <w:tcPr>
            <w:tcW w:w="1890" w:type="dxa"/>
            <w:shd w:val="clear" w:color="auto" w:fill="auto"/>
          </w:tcPr>
          <w:p w:rsidR="00C66A34" w:rsidRPr="00413B05" w:rsidRDefault="00C66A34" w:rsidP="0029022B">
            <w:r w:rsidRPr="00413B05">
              <w:t>Website chosen is highly relevant to the assignment.</w:t>
            </w:r>
          </w:p>
        </w:tc>
        <w:tc>
          <w:tcPr>
            <w:tcW w:w="1980" w:type="dxa"/>
            <w:shd w:val="clear" w:color="auto" w:fill="auto"/>
          </w:tcPr>
          <w:p w:rsidR="00C66A34" w:rsidRPr="00413B05" w:rsidRDefault="00C66A34" w:rsidP="0029022B">
            <w:r w:rsidRPr="00413B05">
              <w:t>Website chosen is moderately relevant to the assignment</w:t>
            </w:r>
          </w:p>
        </w:tc>
        <w:tc>
          <w:tcPr>
            <w:tcW w:w="2070" w:type="dxa"/>
            <w:shd w:val="clear" w:color="auto" w:fill="auto"/>
          </w:tcPr>
          <w:p w:rsidR="00C66A34" w:rsidRPr="00413B05" w:rsidRDefault="00C66A34" w:rsidP="0029022B">
            <w:r w:rsidRPr="00413B05">
              <w:t xml:space="preserve">Website is not chosen or not relevant to the assignment </w:t>
            </w:r>
          </w:p>
        </w:tc>
      </w:tr>
      <w:tr w:rsidR="00C66A34" w:rsidRPr="00413B05" w:rsidTr="002C14E5">
        <w:tc>
          <w:tcPr>
            <w:tcW w:w="1921" w:type="dxa"/>
            <w:shd w:val="clear" w:color="auto" w:fill="auto"/>
          </w:tcPr>
          <w:p w:rsidR="00C66A34" w:rsidRPr="003172FA" w:rsidRDefault="00C66A34" w:rsidP="00031F57">
            <w:pPr>
              <w:pStyle w:val="Heading3"/>
            </w:pPr>
            <w:r w:rsidRPr="003172FA">
              <w:t>Quality response</w:t>
            </w:r>
          </w:p>
          <w:p w:rsidR="00C66A34" w:rsidRPr="003172FA" w:rsidRDefault="00C66A34" w:rsidP="00031F57">
            <w:pPr>
              <w:pStyle w:val="Heading3"/>
            </w:pPr>
          </w:p>
          <w:p w:rsidR="00C66A34" w:rsidRPr="003172FA" w:rsidRDefault="00C66A34" w:rsidP="00031F57">
            <w:pPr>
              <w:pStyle w:val="Heading3"/>
            </w:pPr>
            <w:r w:rsidRPr="003172FA">
              <w:t>Max pts: 3</w:t>
            </w:r>
          </w:p>
        </w:tc>
        <w:tc>
          <w:tcPr>
            <w:tcW w:w="2327" w:type="dxa"/>
            <w:shd w:val="clear" w:color="auto" w:fill="auto"/>
          </w:tcPr>
          <w:p w:rsidR="00C66A34" w:rsidRPr="00413B05" w:rsidRDefault="00C66A34" w:rsidP="0029022B">
            <w:r w:rsidRPr="00413B05">
              <w:t xml:space="preserve">Response to the assignment is thorough providing a complete answer to the webquest.  Response also includes information regarding how this information will be used by the participant in the future.  </w:t>
            </w:r>
          </w:p>
        </w:tc>
        <w:tc>
          <w:tcPr>
            <w:tcW w:w="1890" w:type="dxa"/>
            <w:shd w:val="clear" w:color="auto" w:fill="auto"/>
          </w:tcPr>
          <w:p w:rsidR="00C66A34" w:rsidRPr="00413B05" w:rsidRDefault="00C66A34" w:rsidP="0029022B">
            <w:r w:rsidRPr="00413B05">
              <w:t xml:space="preserve">Response to the assignment is thorough providing a complete answer to the webquest.  </w:t>
            </w:r>
          </w:p>
        </w:tc>
        <w:tc>
          <w:tcPr>
            <w:tcW w:w="1980" w:type="dxa"/>
            <w:shd w:val="clear" w:color="auto" w:fill="auto"/>
          </w:tcPr>
          <w:p w:rsidR="00C66A34" w:rsidRPr="00413B05" w:rsidRDefault="00C66A34" w:rsidP="0029022B">
            <w:r w:rsidRPr="00413B05">
              <w:t xml:space="preserve">Response to the assignment is provides a partial answer to the webquest.  </w:t>
            </w:r>
          </w:p>
        </w:tc>
        <w:tc>
          <w:tcPr>
            <w:tcW w:w="2070" w:type="dxa"/>
            <w:shd w:val="clear" w:color="auto" w:fill="auto"/>
          </w:tcPr>
          <w:p w:rsidR="00C66A34" w:rsidRPr="00413B05" w:rsidRDefault="00C66A34" w:rsidP="0029022B">
            <w:r w:rsidRPr="00413B05">
              <w:t>No response is submitted</w:t>
            </w:r>
          </w:p>
        </w:tc>
      </w:tr>
    </w:tbl>
    <w:p w:rsidR="00D95623" w:rsidRPr="00413B05" w:rsidRDefault="00D95623" w:rsidP="001A6955">
      <w:pPr>
        <w:pStyle w:val="Heading1"/>
        <w:rPr>
          <w:rFonts w:cs="Arial"/>
          <w:bCs w:val="0"/>
          <w:szCs w:val="24"/>
          <w:u w:val="none"/>
        </w:rPr>
      </w:pPr>
    </w:p>
    <w:p w:rsidR="0008652E" w:rsidRPr="00DE5E5C" w:rsidRDefault="00D95623" w:rsidP="00DE5E5C">
      <w:pPr>
        <w:pStyle w:val="Heading2"/>
        <w:rPr>
          <w:sz w:val="26"/>
          <w:szCs w:val="26"/>
        </w:rPr>
      </w:pPr>
      <w:r w:rsidRPr="00413B05">
        <w:t>Assignments:</w:t>
      </w:r>
      <w:r w:rsidR="0008652E" w:rsidRPr="00413B05">
        <w:br/>
      </w:r>
      <w:r w:rsidR="0008652E" w:rsidRPr="00DE5E5C">
        <w:rPr>
          <w:sz w:val="26"/>
          <w:szCs w:val="26"/>
        </w:rPr>
        <w:t>There will be 1</w:t>
      </w:r>
      <w:r w:rsidR="00926060">
        <w:rPr>
          <w:sz w:val="26"/>
          <w:szCs w:val="26"/>
        </w:rPr>
        <w:t>1</w:t>
      </w:r>
      <w:r w:rsidRPr="00DE5E5C">
        <w:rPr>
          <w:sz w:val="26"/>
          <w:szCs w:val="26"/>
        </w:rPr>
        <w:t xml:space="preserve"> assign</w:t>
      </w:r>
      <w:r w:rsidR="0008652E" w:rsidRPr="00DE5E5C">
        <w:rPr>
          <w:sz w:val="26"/>
          <w:szCs w:val="26"/>
        </w:rPr>
        <w:t xml:space="preserve">ments throughout the </w:t>
      </w:r>
      <w:r w:rsidR="00B86AA3">
        <w:rPr>
          <w:sz w:val="26"/>
          <w:szCs w:val="26"/>
        </w:rPr>
        <w:t>6</w:t>
      </w:r>
      <w:r w:rsidR="0008652E" w:rsidRPr="00DE5E5C">
        <w:rPr>
          <w:sz w:val="26"/>
          <w:szCs w:val="26"/>
        </w:rPr>
        <w:t xml:space="preserve"> sessions. </w:t>
      </w:r>
      <w:r w:rsidR="0047194A" w:rsidRPr="00DE5E5C">
        <w:rPr>
          <w:sz w:val="26"/>
          <w:szCs w:val="26"/>
        </w:rPr>
        <w:t xml:space="preserve"> </w:t>
      </w:r>
      <w:r w:rsidRPr="00413B05">
        <w:rPr>
          <w:rFonts w:cs="Arial"/>
          <w:bCs/>
          <w:sz w:val="24"/>
        </w:rPr>
        <w:br/>
      </w:r>
      <w:r w:rsidRPr="00DE5E5C">
        <w:rPr>
          <w:rFonts w:cs="Arial"/>
          <w:b w:val="0"/>
          <w:bCs/>
          <w:sz w:val="24"/>
        </w:rPr>
        <w:t xml:space="preserve">Creation Assignments: </w:t>
      </w:r>
      <w:r w:rsidR="00B86AA3">
        <w:rPr>
          <w:rFonts w:cs="Arial"/>
          <w:b w:val="0"/>
          <w:bCs/>
          <w:sz w:val="24"/>
        </w:rPr>
        <w:t>7</w:t>
      </w:r>
      <w:r w:rsidR="0008652E" w:rsidRPr="00DE5E5C">
        <w:rPr>
          <w:rFonts w:cs="Arial"/>
          <w:b w:val="0"/>
          <w:bCs/>
          <w:sz w:val="24"/>
        </w:rPr>
        <w:t xml:space="preserve"> assignments worth 10 pts each</w:t>
      </w:r>
      <w:r w:rsidRPr="00DE5E5C">
        <w:rPr>
          <w:rFonts w:cs="Arial"/>
          <w:b w:val="0"/>
          <w:bCs/>
          <w:sz w:val="24"/>
        </w:rPr>
        <w:br/>
        <w:t>Wor</w:t>
      </w:r>
      <w:r w:rsidR="0008652E" w:rsidRPr="00DE5E5C">
        <w:rPr>
          <w:rFonts w:cs="Arial"/>
          <w:b w:val="0"/>
          <w:bCs/>
          <w:sz w:val="24"/>
        </w:rPr>
        <w:t xml:space="preserve">ksheet Assignments: </w:t>
      </w:r>
      <w:r w:rsidR="00B86AA3">
        <w:rPr>
          <w:rFonts w:cs="Arial"/>
          <w:b w:val="0"/>
          <w:bCs/>
          <w:sz w:val="24"/>
        </w:rPr>
        <w:t>2</w:t>
      </w:r>
      <w:r w:rsidR="0008652E" w:rsidRPr="00DE5E5C">
        <w:rPr>
          <w:rFonts w:cs="Arial"/>
          <w:b w:val="0"/>
          <w:bCs/>
          <w:sz w:val="24"/>
        </w:rPr>
        <w:t xml:space="preserve"> assignments worth 5 points each (completion grade</w:t>
      </w:r>
      <w:r w:rsidR="00DE5E5C" w:rsidRPr="00DE5E5C">
        <w:rPr>
          <w:rFonts w:cs="Arial"/>
          <w:b w:val="0"/>
          <w:bCs/>
          <w:sz w:val="24"/>
        </w:rPr>
        <w:t xml:space="preserve">) </w:t>
      </w:r>
      <w:r w:rsidR="0008652E" w:rsidRPr="00DE5E5C">
        <w:rPr>
          <w:rFonts w:cs="Arial"/>
          <w:b w:val="0"/>
          <w:bCs/>
          <w:sz w:val="24"/>
        </w:rPr>
        <w:br/>
        <w:t>R</w:t>
      </w:r>
      <w:r w:rsidRPr="00DE5E5C">
        <w:rPr>
          <w:rFonts w:cs="Arial"/>
          <w:b w:val="0"/>
          <w:bCs/>
          <w:sz w:val="24"/>
        </w:rPr>
        <w:t>eflection</w:t>
      </w:r>
      <w:r w:rsidR="0008652E" w:rsidRPr="00DE5E5C">
        <w:rPr>
          <w:rFonts w:cs="Arial"/>
          <w:b w:val="0"/>
          <w:bCs/>
          <w:sz w:val="24"/>
        </w:rPr>
        <w:t xml:space="preserve">: </w:t>
      </w:r>
      <w:r w:rsidR="00926060">
        <w:rPr>
          <w:rFonts w:cs="Arial"/>
          <w:b w:val="0"/>
          <w:bCs/>
          <w:sz w:val="24"/>
        </w:rPr>
        <w:t>2</w:t>
      </w:r>
      <w:r w:rsidR="0008652E" w:rsidRPr="00DE5E5C">
        <w:rPr>
          <w:rFonts w:cs="Arial"/>
          <w:b w:val="0"/>
          <w:bCs/>
          <w:sz w:val="24"/>
        </w:rPr>
        <w:t xml:space="preserve"> assignments worth 5 points </w:t>
      </w:r>
      <w:r w:rsidR="00DE5E5C" w:rsidRPr="00DE5E5C">
        <w:rPr>
          <w:rFonts w:cs="Arial"/>
          <w:b w:val="0"/>
          <w:bCs/>
          <w:sz w:val="24"/>
        </w:rPr>
        <w:t>each (</w:t>
      </w:r>
      <w:r w:rsidR="0008652E" w:rsidRPr="00DE5E5C">
        <w:rPr>
          <w:rFonts w:cs="Arial"/>
          <w:b w:val="0"/>
          <w:bCs/>
          <w:sz w:val="24"/>
        </w:rPr>
        <w:t>completion grade)</w:t>
      </w:r>
      <w:r w:rsidR="00C66A34" w:rsidRPr="00DE5E5C">
        <w:rPr>
          <w:rFonts w:cs="Arial"/>
          <w:b w:val="0"/>
          <w:bCs/>
          <w:sz w:val="24"/>
        </w:rPr>
        <w:br/>
      </w:r>
    </w:p>
    <w:p w:rsidR="0008652E" w:rsidRPr="00413B05" w:rsidRDefault="0008652E" w:rsidP="0008652E">
      <w:pPr>
        <w:pStyle w:val="ListParagraph"/>
        <w:ind w:left="0"/>
        <w:rPr>
          <w:rFonts w:cs="Arial"/>
        </w:rPr>
      </w:pPr>
      <w:r w:rsidRPr="00413B05">
        <w:rPr>
          <w:rFonts w:cs="Arial"/>
        </w:rPr>
        <w:t xml:space="preserve">The </w:t>
      </w:r>
      <w:r w:rsidRPr="00413B05">
        <w:rPr>
          <w:rFonts w:cs="Arial"/>
          <w:b/>
        </w:rPr>
        <w:t>Creation Assignments</w:t>
      </w:r>
      <w:r w:rsidRPr="00413B05">
        <w:rPr>
          <w:rFonts w:cs="Arial"/>
        </w:rPr>
        <w:t xml:space="preserve"> are assigned at 10 point possible </w:t>
      </w:r>
    </w:p>
    <w:p w:rsidR="0008652E" w:rsidRPr="00413B05" w:rsidRDefault="0008652E" w:rsidP="0008652E">
      <w:pPr>
        <w:pStyle w:val="ListParagraph"/>
        <w:ind w:left="0"/>
        <w:rPr>
          <w:rFonts w:cs="Arial"/>
        </w:rPr>
      </w:pPr>
      <w:r w:rsidRPr="00413B05">
        <w:rPr>
          <w:rFonts w:cs="Arial"/>
        </w:rPr>
        <w:t xml:space="preserve">Rubric = </w:t>
      </w:r>
    </w:p>
    <w:p w:rsidR="0008652E" w:rsidRPr="00413B05" w:rsidRDefault="00345D88" w:rsidP="0008652E">
      <w:pPr>
        <w:pStyle w:val="ListParagraph"/>
        <w:numPr>
          <w:ilvl w:val="0"/>
          <w:numId w:val="14"/>
        </w:numPr>
        <w:ind w:left="720"/>
        <w:contextualSpacing/>
        <w:rPr>
          <w:rFonts w:cs="Arial"/>
        </w:rPr>
      </w:pPr>
      <w:r w:rsidRPr="00413B05">
        <w:rPr>
          <w:rFonts w:cs="Arial"/>
        </w:rPr>
        <w:t>2</w:t>
      </w:r>
      <w:r w:rsidR="0008652E" w:rsidRPr="00413B05">
        <w:rPr>
          <w:rFonts w:cs="Arial"/>
        </w:rPr>
        <w:t xml:space="preserve">pts. possible for </w:t>
      </w:r>
      <w:r w:rsidRPr="00413B05">
        <w:rPr>
          <w:rFonts w:cs="Arial"/>
        </w:rPr>
        <w:t>clear objective, goal or standard given</w:t>
      </w:r>
      <w:r w:rsidR="0008652E" w:rsidRPr="00413B05">
        <w:rPr>
          <w:rFonts w:cs="Arial"/>
        </w:rPr>
        <w:t xml:space="preserve"> </w:t>
      </w:r>
    </w:p>
    <w:p w:rsidR="0008652E" w:rsidRPr="00413B05" w:rsidRDefault="00345D88" w:rsidP="0008652E">
      <w:pPr>
        <w:pStyle w:val="ListParagraph"/>
        <w:numPr>
          <w:ilvl w:val="0"/>
          <w:numId w:val="14"/>
        </w:numPr>
        <w:ind w:left="720"/>
        <w:contextualSpacing/>
        <w:rPr>
          <w:rFonts w:cs="Arial"/>
        </w:rPr>
      </w:pPr>
      <w:r w:rsidRPr="00413B05">
        <w:rPr>
          <w:rFonts w:cs="Arial"/>
        </w:rPr>
        <w:t>5</w:t>
      </w:r>
      <w:r w:rsidR="0008652E" w:rsidRPr="00413B05">
        <w:rPr>
          <w:rFonts w:cs="Arial"/>
        </w:rPr>
        <w:t xml:space="preserve">pts. </w:t>
      </w:r>
      <w:r w:rsidRPr="00413B05">
        <w:rPr>
          <w:rFonts w:cs="Arial"/>
        </w:rPr>
        <w:t>completed all required steps of the assignment</w:t>
      </w:r>
    </w:p>
    <w:p w:rsidR="00792937" w:rsidRPr="00DE5E5C" w:rsidRDefault="00345D88" w:rsidP="00DE5E5C">
      <w:pPr>
        <w:pStyle w:val="ListParagraph"/>
        <w:numPr>
          <w:ilvl w:val="0"/>
          <w:numId w:val="14"/>
        </w:numPr>
        <w:ind w:left="720"/>
        <w:contextualSpacing/>
        <w:rPr>
          <w:rFonts w:cs="Arial"/>
        </w:rPr>
      </w:pPr>
      <w:r w:rsidRPr="00413B05">
        <w:rPr>
          <w:rFonts w:cs="Arial"/>
        </w:rPr>
        <w:t>3pts. quality original completed product</w:t>
      </w:r>
    </w:p>
    <w:p w:rsidR="0008652E" w:rsidRPr="00413B05" w:rsidRDefault="0008652E" w:rsidP="0008652E">
      <w:pPr>
        <w:rPr>
          <w:rFonts w:cs="Arial"/>
        </w:rPr>
      </w:pPr>
    </w:p>
    <w:p w:rsidR="00287827" w:rsidRPr="00413B05" w:rsidRDefault="00287827" w:rsidP="0008652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1"/>
        <w:gridCol w:w="2327"/>
        <w:gridCol w:w="1890"/>
        <w:gridCol w:w="1980"/>
        <w:gridCol w:w="2070"/>
      </w:tblGrid>
      <w:tr w:rsidR="0008652E" w:rsidRPr="00413B05" w:rsidTr="002C14E5">
        <w:tc>
          <w:tcPr>
            <w:tcW w:w="1921" w:type="dxa"/>
            <w:shd w:val="clear" w:color="auto" w:fill="auto"/>
          </w:tcPr>
          <w:p w:rsidR="0008652E" w:rsidRPr="003172FA" w:rsidRDefault="0008652E" w:rsidP="00031F57">
            <w:pPr>
              <w:pStyle w:val="Heading3"/>
            </w:pPr>
            <w:r w:rsidRPr="003172FA">
              <w:lastRenderedPageBreak/>
              <w:t>Rubric for Creation Assignments</w:t>
            </w:r>
          </w:p>
        </w:tc>
        <w:tc>
          <w:tcPr>
            <w:tcW w:w="2327" w:type="dxa"/>
            <w:shd w:val="clear" w:color="auto" w:fill="auto"/>
          </w:tcPr>
          <w:p w:rsidR="0008652E" w:rsidRPr="003172FA" w:rsidRDefault="00524447" w:rsidP="00031F57">
            <w:pPr>
              <w:pStyle w:val="Heading3"/>
            </w:pPr>
            <w:r w:rsidRPr="003172FA">
              <w:t>5</w:t>
            </w:r>
            <w:r w:rsidR="0008652E" w:rsidRPr="003172FA">
              <w:t xml:space="preserve"> points</w:t>
            </w:r>
          </w:p>
        </w:tc>
        <w:tc>
          <w:tcPr>
            <w:tcW w:w="1890" w:type="dxa"/>
            <w:shd w:val="clear" w:color="auto" w:fill="auto"/>
          </w:tcPr>
          <w:p w:rsidR="0008652E" w:rsidRPr="003172FA" w:rsidRDefault="00524447" w:rsidP="00031F57">
            <w:pPr>
              <w:pStyle w:val="Heading3"/>
            </w:pPr>
            <w:r w:rsidRPr="003172FA">
              <w:t>3</w:t>
            </w:r>
            <w:r w:rsidR="0008652E" w:rsidRPr="003172FA">
              <w:t xml:space="preserve"> points</w:t>
            </w:r>
          </w:p>
        </w:tc>
        <w:tc>
          <w:tcPr>
            <w:tcW w:w="1980" w:type="dxa"/>
            <w:shd w:val="clear" w:color="auto" w:fill="auto"/>
          </w:tcPr>
          <w:p w:rsidR="0008652E" w:rsidRPr="003172FA" w:rsidRDefault="00524447" w:rsidP="00031F57">
            <w:pPr>
              <w:pStyle w:val="Heading3"/>
            </w:pPr>
            <w:r w:rsidRPr="003172FA">
              <w:t xml:space="preserve">2 </w:t>
            </w:r>
            <w:r w:rsidR="0008652E" w:rsidRPr="003172FA">
              <w:t>point</w:t>
            </w:r>
          </w:p>
        </w:tc>
        <w:tc>
          <w:tcPr>
            <w:tcW w:w="2070" w:type="dxa"/>
            <w:shd w:val="clear" w:color="auto" w:fill="auto"/>
          </w:tcPr>
          <w:p w:rsidR="0008652E" w:rsidRPr="003172FA" w:rsidRDefault="0008652E" w:rsidP="00031F57">
            <w:pPr>
              <w:pStyle w:val="Heading3"/>
            </w:pPr>
            <w:r w:rsidRPr="003172FA">
              <w:t>0 points</w:t>
            </w:r>
          </w:p>
        </w:tc>
      </w:tr>
      <w:tr w:rsidR="0008652E" w:rsidRPr="00413B05" w:rsidTr="002C14E5">
        <w:tc>
          <w:tcPr>
            <w:tcW w:w="1921" w:type="dxa"/>
            <w:shd w:val="clear" w:color="auto" w:fill="auto"/>
          </w:tcPr>
          <w:p w:rsidR="0008652E" w:rsidRPr="003172FA" w:rsidRDefault="00524447" w:rsidP="00031F57">
            <w:pPr>
              <w:pStyle w:val="Heading3"/>
            </w:pPr>
            <w:r w:rsidRPr="003172FA">
              <w:t>Clear objective, goal or standard given</w:t>
            </w:r>
          </w:p>
          <w:p w:rsidR="0008652E" w:rsidRPr="003172FA" w:rsidRDefault="0008652E" w:rsidP="00031F57">
            <w:pPr>
              <w:pStyle w:val="Heading3"/>
            </w:pPr>
            <w:r w:rsidRPr="003172FA">
              <w:t xml:space="preserve">Max pts: </w:t>
            </w:r>
            <w:r w:rsidR="00524447" w:rsidRPr="003172FA">
              <w:t>2</w:t>
            </w:r>
          </w:p>
        </w:tc>
        <w:tc>
          <w:tcPr>
            <w:tcW w:w="2327" w:type="dxa"/>
            <w:shd w:val="clear" w:color="auto" w:fill="auto"/>
          </w:tcPr>
          <w:p w:rsidR="0008652E" w:rsidRPr="00413B05" w:rsidRDefault="0008652E" w:rsidP="00D12E88"/>
        </w:tc>
        <w:tc>
          <w:tcPr>
            <w:tcW w:w="1890" w:type="dxa"/>
            <w:shd w:val="clear" w:color="auto" w:fill="auto"/>
          </w:tcPr>
          <w:p w:rsidR="0008652E" w:rsidRPr="00413B05" w:rsidRDefault="00524447" w:rsidP="00D12E88">
            <w:r w:rsidRPr="00413B05">
              <w:t>Max pts: 2</w:t>
            </w:r>
          </w:p>
        </w:tc>
        <w:tc>
          <w:tcPr>
            <w:tcW w:w="1980" w:type="dxa"/>
            <w:shd w:val="clear" w:color="auto" w:fill="auto"/>
          </w:tcPr>
          <w:p w:rsidR="0008652E" w:rsidRPr="00413B05" w:rsidRDefault="00524447" w:rsidP="00D12E88">
            <w:r w:rsidRPr="00413B05">
              <w:t xml:space="preserve"> Objective, goal or standard were given</w:t>
            </w:r>
          </w:p>
        </w:tc>
        <w:tc>
          <w:tcPr>
            <w:tcW w:w="2070" w:type="dxa"/>
            <w:shd w:val="clear" w:color="auto" w:fill="auto"/>
          </w:tcPr>
          <w:p w:rsidR="0008652E" w:rsidRPr="00413B05" w:rsidRDefault="00524447" w:rsidP="00D12E88">
            <w:r w:rsidRPr="00413B05">
              <w:t xml:space="preserve">There was no </w:t>
            </w:r>
            <w:r w:rsidR="005C42A6" w:rsidRPr="00413B05">
              <w:t xml:space="preserve">objective, goal or standard given.  </w:t>
            </w:r>
          </w:p>
        </w:tc>
      </w:tr>
      <w:tr w:rsidR="0008652E" w:rsidRPr="00413B05" w:rsidTr="002C14E5">
        <w:tc>
          <w:tcPr>
            <w:tcW w:w="1921" w:type="dxa"/>
            <w:shd w:val="clear" w:color="auto" w:fill="auto"/>
          </w:tcPr>
          <w:p w:rsidR="00524447" w:rsidRPr="003172FA" w:rsidRDefault="00524447" w:rsidP="00031F57">
            <w:pPr>
              <w:pStyle w:val="Heading3"/>
            </w:pPr>
            <w:r w:rsidRPr="003172FA">
              <w:t xml:space="preserve">Completed all </w:t>
            </w:r>
            <w:r w:rsidR="005C42A6" w:rsidRPr="003172FA">
              <w:t>required</w:t>
            </w:r>
            <w:r w:rsidRPr="003172FA">
              <w:t xml:space="preserve"> steps of</w:t>
            </w:r>
            <w:r w:rsidR="005C42A6" w:rsidRPr="003172FA">
              <w:t xml:space="preserve"> the</w:t>
            </w:r>
            <w:r w:rsidRPr="003172FA">
              <w:t xml:space="preserve"> assignment.</w:t>
            </w:r>
          </w:p>
          <w:p w:rsidR="00524447" w:rsidRPr="003172FA" w:rsidRDefault="00524447" w:rsidP="00031F57">
            <w:pPr>
              <w:pStyle w:val="Heading3"/>
            </w:pPr>
          </w:p>
          <w:p w:rsidR="00524447" w:rsidRPr="003172FA" w:rsidRDefault="00524447" w:rsidP="00031F57">
            <w:pPr>
              <w:pStyle w:val="Heading3"/>
            </w:pPr>
            <w:r w:rsidRPr="003172FA">
              <w:t>Max pts: 5</w:t>
            </w:r>
          </w:p>
          <w:p w:rsidR="0008652E" w:rsidRPr="003172FA" w:rsidRDefault="0008652E" w:rsidP="00031F57">
            <w:pPr>
              <w:pStyle w:val="Heading3"/>
            </w:pPr>
          </w:p>
        </w:tc>
        <w:tc>
          <w:tcPr>
            <w:tcW w:w="2327" w:type="dxa"/>
            <w:shd w:val="clear" w:color="auto" w:fill="auto"/>
          </w:tcPr>
          <w:p w:rsidR="0008652E" w:rsidRPr="00413B05" w:rsidRDefault="005C42A6" w:rsidP="00D12E88">
            <w:r w:rsidRPr="00413B05">
              <w:t>All required steps of the assignment were met.</w:t>
            </w:r>
          </w:p>
        </w:tc>
        <w:tc>
          <w:tcPr>
            <w:tcW w:w="1890" w:type="dxa"/>
            <w:shd w:val="clear" w:color="auto" w:fill="auto"/>
          </w:tcPr>
          <w:p w:rsidR="0008652E" w:rsidRPr="00413B05" w:rsidRDefault="005C42A6" w:rsidP="00D12E88">
            <w:r w:rsidRPr="00413B05">
              <w:t>One required step was missing.</w:t>
            </w:r>
          </w:p>
        </w:tc>
        <w:tc>
          <w:tcPr>
            <w:tcW w:w="1980" w:type="dxa"/>
            <w:shd w:val="clear" w:color="auto" w:fill="auto"/>
          </w:tcPr>
          <w:p w:rsidR="0008652E" w:rsidRPr="00413B05" w:rsidRDefault="005C42A6" w:rsidP="00D12E88">
            <w:r w:rsidRPr="00413B05">
              <w:t>Two required steps were missing.</w:t>
            </w:r>
          </w:p>
        </w:tc>
        <w:tc>
          <w:tcPr>
            <w:tcW w:w="2070" w:type="dxa"/>
            <w:shd w:val="clear" w:color="auto" w:fill="auto"/>
          </w:tcPr>
          <w:p w:rsidR="0008652E" w:rsidRPr="00413B05" w:rsidRDefault="005C42A6" w:rsidP="00D12E88">
            <w:r w:rsidRPr="00413B05">
              <w:t>3 or more required steps were missing.</w:t>
            </w:r>
          </w:p>
        </w:tc>
      </w:tr>
      <w:tr w:rsidR="0008652E" w:rsidRPr="00413B05" w:rsidTr="002C14E5">
        <w:tc>
          <w:tcPr>
            <w:tcW w:w="1921" w:type="dxa"/>
            <w:shd w:val="clear" w:color="auto" w:fill="auto"/>
          </w:tcPr>
          <w:p w:rsidR="00524447" w:rsidRPr="003172FA" w:rsidRDefault="00524447" w:rsidP="00031F57">
            <w:pPr>
              <w:pStyle w:val="Heading3"/>
            </w:pPr>
            <w:r w:rsidRPr="003172FA">
              <w:t xml:space="preserve">Quality </w:t>
            </w:r>
            <w:r w:rsidR="005C42A6" w:rsidRPr="003172FA">
              <w:t xml:space="preserve">original </w:t>
            </w:r>
            <w:r w:rsidRPr="003172FA">
              <w:t>completed product</w:t>
            </w:r>
          </w:p>
          <w:p w:rsidR="0008652E" w:rsidRPr="003172FA" w:rsidRDefault="00524447" w:rsidP="00031F57">
            <w:pPr>
              <w:pStyle w:val="Heading3"/>
            </w:pPr>
            <w:r w:rsidRPr="003172FA">
              <w:br/>
              <w:t>Max pts: 3</w:t>
            </w:r>
          </w:p>
        </w:tc>
        <w:tc>
          <w:tcPr>
            <w:tcW w:w="2327" w:type="dxa"/>
            <w:shd w:val="clear" w:color="auto" w:fill="auto"/>
          </w:tcPr>
          <w:p w:rsidR="0008652E" w:rsidRPr="00413B05" w:rsidRDefault="005C42A6" w:rsidP="00D12E88">
            <w:r w:rsidRPr="00413B05">
              <w:t xml:space="preserve">Max pts: 3 </w:t>
            </w:r>
          </w:p>
        </w:tc>
        <w:tc>
          <w:tcPr>
            <w:tcW w:w="1890" w:type="dxa"/>
            <w:shd w:val="clear" w:color="auto" w:fill="auto"/>
          </w:tcPr>
          <w:p w:rsidR="0008652E" w:rsidRPr="00413B05" w:rsidRDefault="005C42A6" w:rsidP="00D12E88">
            <w:r w:rsidRPr="00413B05">
              <w:t xml:space="preserve">Quality original final finished product. The finished product is ready for use of a young student reader.  </w:t>
            </w:r>
          </w:p>
        </w:tc>
        <w:tc>
          <w:tcPr>
            <w:tcW w:w="1980" w:type="dxa"/>
            <w:shd w:val="clear" w:color="auto" w:fill="auto"/>
          </w:tcPr>
          <w:p w:rsidR="0008652E" w:rsidRPr="00413B05" w:rsidRDefault="005C42A6" w:rsidP="00D12E88">
            <w:r w:rsidRPr="00413B05">
              <w:t xml:space="preserve">1-2 improvements needed for the project to be ready for student use.  </w:t>
            </w:r>
          </w:p>
        </w:tc>
        <w:tc>
          <w:tcPr>
            <w:tcW w:w="2070" w:type="dxa"/>
            <w:shd w:val="clear" w:color="auto" w:fill="auto"/>
          </w:tcPr>
          <w:p w:rsidR="0008652E" w:rsidRPr="00413B05" w:rsidRDefault="005C42A6" w:rsidP="00D12E88">
            <w:r w:rsidRPr="00413B05">
              <w:t>Project is not ready for student use.</w:t>
            </w:r>
          </w:p>
        </w:tc>
      </w:tr>
    </w:tbl>
    <w:p w:rsidR="00792937" w:rsidRPr="00413B05" w:rsidRDefault="00792937" w:rsidP="00DE5E5C">
      <w:pPr>
        <w:pStyle w:val="Heading1"/>
        <w:rPr>
          <w:rFonts w:cs="Arial"/>
          <w:b w:val="0"/>
          <w:u w:val="single"/>
        </w:rPr>
      </w:pPr>
    </w:p>
    <w:p w:rsidR="001A6955" w:rsidRPr="00413B05" w:rsidRDefault="00DE5E5C" w:rsidP="00DE5E5C">
      <w:pPr>
        <w:pStyle w:val="Heading2"/>
      </w:pPr>
      <w:r>
        <w:t>Evaluation o</w:t>
      </w:r>
      <w:r w:rsidRPr="00413B05">
        <w:t>r Grading Policy:</w:t>
      </w:r>
    </w:p>
    <w:p w:rsidR="00642D62" w:rsidRPr="00413B05" w:rsidRDefault="00642D62" w:rsidP="00642D62">
      <w:pPr>
        <w:rPr>
          <w:rFonts w:cs="Arial"/>
        </w:rPr>
      </w:pPr>
    </w:p>
    <w:p w:rsidR="0047194A" w:rsidRPr="00413B05" w:rsidRDefault="0047194A" w:rsidP="00DE5E5C">
      <w:pPr>
        <w:pStyle w:val="Heading2"/>
        <w:rPr>
          <w:szCs w:val="24"/>
          <w:u w:val="single"/>
        </w:rPr>
      </w:pPr>
      <w:r w:rsidRPr="00413B05">
        <w:t>Methods of Evaluation</w:t>
      </w:r>
    </w:p>
    <w:p w:rsidR="0047194A" w:rsidRPr="00413B05" w:rsidRDefault="0047194A" w:rsidP="0047194A">
      <w:pPr>
        <w:pStyle w:val="ListParagraph"/>
        <w:rPr>
          <w:rFonts w:cs="Arial"/>
        </w:rPr>
      </w:pPr>
    </w:p>
    <w:p w:rsidR="0047194A" w:rsidRPr="00413B05" w:rsidRDefault="0047194A" w:rsidP="00DE5E5C">
      <w:r w:rsidRPr="00413B05">
        <w:t>Participants are evaluated by the following methods:</w:t>
      </w:r>
    </w:p>
    <w:p w:rsidR="0047194A" w:rsidRPr="00413B05" w:rsidRDefault="0047194A" w:rsidP="0047194A">
      <w:pPr>
        <w:pStyle w:val="ListParagraph"/>
        <w:rPr>
          <w:rFonts w:cs="Arial"/>
        </w:rPr>
      </w:pPr>
    </w:p>
    <w:p w:rsidR="0047194A" w:rsidRPr="00413B05" w:rsidRDefault="0047194A" w:rsidP="0047194A">
      <w:pPr>
        <w:pStyle w:val="ListParagraph"/>
        <w:numPr>
          <w:ilvl w:val="0"/>
          <w:numId w:val="15"/>
        </w:numPr>
        <w:contextualSpacing/>
        <w:rPr>
          <w:rFonts w:cs="Arial"/>
        </w:rPr>
      </w:pPr>
      <w:r w:rsidRPr="00413B05">
        <w:rPr>
          <w:rFonts w:cs="Arial"/>
        </w:rPr>
        <w:t xml:space="preserve">Quiz = </w:t>
      </w:r>
      <w:r w:rsidRPr="00413B05">
        <w:rPr>
          <w:rFonts w:cs="Arial"/>
        </w:rPr>
        <w:tab/>
      </w:r>
      <w:r w:rsidR="000A51CE" w:rsidRPr="00413B05">
        <w:rPr>
          <w:rFonts w:cs="Arial"/>
        </w:rPr>
        <w:tab/>
      </w:r>
      <w:r w:rsidR="000A51CE" w:rsidRPr="00413B05">
        <w:rPr>
          <w:rFonts w:cs="Arial"/>
        </w:rPr>
        <w:tab/>
        <w:t>10</w:t>
      </w:r>
      <w:r w:rsidRPr="00413B05">
        <w:rPr>
          <w:rFonts w:cs="Arial"/>
        </w:rPr>
        <w:t xml:space="preserve"> </w:t>
      </w:r>
      <w:r w:rsidR="00E64F0D">
        <w:rPr>
          <w:rFonts w:cs="Arial"/>
        </w:rPr>
        <w:t xml:space="preserve"> </w:t>
      </w:r>
      <w:r w:rsidRPr="00413B05">
        <w:rPr>
          <w:rFonts w:cs="Arial"/>
        </w:rPr>
        <w:t>possible points</w:t>
      </w:r>
    </w:p>
    <w:p w:rsidR="0047194A" w:rsidRPr="00413B05" w:rsidRDefault="0047194A" w:rsidP="0047194A">
      <w:pPr>
        <w:pStyle w:val="ListParagraph"/>
        <w:numPr>
          <w:ilvl w:val="0"/>
          <w:numId w:val="15"/>
        </w:numPr>
        <w:contextualSpacing/>
        <w:rPr>
          <w:rFonts w:cs="Arial"/>
        </w:rPr>
      </w:pPr>
      <w:r w:rsidRPr="00413B05">
        <w:rPr>
          <w:rFonts w:cs="Arial"/>
        </w:rPr>
        <w:t xml:space="preserve">Discussion Forums = </w:t>
      </w:r>
      <w:r w:rsidRPr="00413B05">
        <w:rPr>
          <w:rFonts w:cs="Arial"/>
        </w:rPr>
        <w:tab/>
      </w:r>
      <w:r w:rsidR="00E64F0D">
        <w:rPr>
          <w:rFonts w:cs="Arial"/>
        </w:rPr>
        <w:t xml:space="preserve">30  </w:t>
      </w:r>
      <w:r w:rsidRPr="00413B05">
        <w:rPr>
          <w:rFonts w:cs="Arial"/>
        </w:rPr>
        <w:t>possible points</w:t>
      </w:r>
    </w:p>
    <w:p w:rsidR="0047194A" w:rsidRPr="00413B05" w:rsidRDefault="0047194A" w:rsidP="0047194A">
      <w:pPr>
        <w:pStyle w:val="ListParagraph"/>
        <w:numPr>
          <w:ilvl w:val="0"/>
          <w:numId w:val="15"/>
        </w:numPr>
        <w:contextualSpacing/>
        <w:rPr>
          <w:rFonts w:cs="Arial"/>
        </w:rPr>
      </w:pPr>
      <w:r w:rsidRPr="00413B05">
        <w:rPr>
          <w:rFonts w:cs="Arial"/>
        </w:rPr>
        <w:t xml:space="preserve">Webquests = </w:t>
      </w:r>
      <w:r w:rsidRPr="00413B05">
        <w:rPr>
          <w:rFonts w:cs="Arial"/>
        </w:rPr>
        <w:tab/>
      </w:r>
      <w:r w:rsidRPr="00413B05">
        <w:rPr>
          <w:rFonts w:cs="Arial"/>
        </w:rPr>
        <w:tab/>
      </w:r>
      <w:r w:rsidR="004164C8">
        <w:rPr>
          <w:rFonts w:cs="Arial"/>
        </w:rPr>
        <w:t xml:space="preserve">  </w:t>
      </w:r>
      <w:r w:rsidRPr="00413B05">
        <w:rPr>
          <w:rFonts w:cs="Arial"/>
        </w:rPr>
        <w:t xml:space="preserve">5 </w:t>
      </w:r>
      <w:r w:rsidR="00E64F0D">
        <w:rPr>
          <w:rFonts w:cs="Arial"/>
        </w:rPr>
        <w:t xml:space="preserve"> </w:t>
      </w:r>
      <w:r w:rsidRPr="00413B05">
        <w:rPr>
          <w:rFonts w:cs="Arial"/>
        </w:rPr>
        <w:t>possible points</w:t>
      </w:r>
    </w:p>
    <w:p w:rsidR="0047194A" w:rsidRPr="00413B05" w:rsidRDefault="0047194A" w:rsidP="0047194A">
      <w:pPr>
        <w:pStyle w:val="ListParagraph"/>
        <w:numPr>
          <w:ilvl w:val="0"/>
          <w:numId w:val="15"/>
        </w:numPr>
        <w:contextualSpacing/>
        <w:rPr>
          <w:rFonts w:cs="Arial"/>
        </w:rPr>
      </w:pPr>
      <w:r w:rsidRPr="00413B05">
        <w:rPr>
          <w:rFonts w:cs="Arial"/>
        </w:rPr>
        <w:t>Assignments=</w:t>
      </w:r>
      <w:r w:rsidRPr="00413B05">
        <w:rPr>
          <w:rFonts w:cs="Arial"/>
        </w:rPr>
        <w:tab/>
      </w:r>
      <w:r w:rsidRPr="00413B05">
        <w:rPr>
          <w:rFonts w:cs="Arial"/>
        </w:rPr>
        <w:tab/>
      </w:r>
      <w:r w:rsidR="00926060">
        <w:rPr>
          <w:rFonts w:cs="Arial"/>
        </w:rPr>
        <w:t>80</w:t>
      </w:r>
      <w:r w:rsidRPr="00413B05">
        <w:rPr>
          <w:rFonts w:cs="Arial"/>
        </w:rPr>
        <w:t xml:space="preserve"> </w:t>
      </w:r>
      <w:r w:rsidR="00E64F0D">
        <w:rPr>
          <w:rFonts w:cs="Arial"/>
        </w:rPr>
        <w:t xml:space="preserve"> </w:t>
      </w:r>
      <w:r w:rsidRPr="00413B05">
        <w:rPr>
          <w:rFonts w:cs="Arial"/>
        </w:rPr>
        <w:t xml:space="preserve">possible points </w:t>
      </w:r>
    </w:p>
    <w:p w:rsidR="00642D62" w:rsidRPr="00E64F0D" w:rsidRDefault="0047194A" w:rsidP="00DE5E5C">
      <w:pPr>
        <w:pStyle w:val="ListParagraph"/>
        <w:numPr>
          <w:ilvl w:val="0"/>
          <w:numId w:val="15"/>
        </w:numPr>
        <w:contextualSpacing/>
        <w:rPr>
          <w:rFonts w:cs="Arial"/>
          <w:b/>
        </w:rPr>
      </w:pPr>
      <w:r w:rsidRPr="00E64F0D">
        <w:rPr>
          <w:rFonts w:cs="Arial"/>
          <w:b/>
        </w:rPr>
        <w:t>Overall Total</w:t>
      </w:r>
      <w:r w:rsidRPr="00E64F0D">
        <w:rPr>
          <w:rFonts w:cs="Arial"/>
          <w:b/>
        </w:rPr>
        <w:tab/>
      </w:r>
      <w:r w:rsidRPr="00E64F0D">
        <w:rPr>
          <w:rFonts w:cs="Arial"/>
          <w:b/>
        </w:rPr>
        <w:tab/>
      </w:r>
      <w:r w:rsidR="00DE5E5C" w:rsidRPr="00E64F0D">
        <w:rPr>
          <w:rFonts w:cs="Arial"/>
          <w:b/>
        </w:rPr>
        <w:t xml:space="preserve">         </w:t>
      </w:r>
      <w:r w:rsidR="00E64F0D" w:rsidRPr="00E64F0D">
        <w:rPr>
          <w:rFonts w:cs="Arial"/>
          <w:b/>
        </w:rPr>
        <w:t>1</w:t>
      </w:r>
      <w:r w:rsidR="00926060">
        <w:rPr>
          <w:rFonts w:cs="Arial"/>
          <w:b/>
        </w:rPr>
        <w:t>25</w:t>
      </w:r>
      <w:r w:rsidR="00C07198" w:rsidRPr="00E64F0D">
        <w:rPr>
          <w:rFonts w:cs="Arial"/>
          <w:b/>
        </w:rPr>
        <w:t xml:space="preserve"> </w:t>
      </w:r>
      <w:r w:rsidR="004C719A" w:rsidRPr="00E64F0D">
        <w:rPr>
          <w:rFonts w:cs="Arial"/>
          <w:b/>
        </w:rPr>
        <w:t xml:space="preserve"> </w:t>
      </w:r>
      <w:r w:rsidRPr="00E64F0D">
        <w:rPr>
          <w:rFonts w:cs="Arial"/>
          <w:b/>
        </w:rPr>
        <w:t>points</w:t>
      </w:r>
    </w:p>
    <w:p w:rsidR="00642D62" w:rsidRDefault="00642D62" w:rsidP="00642D62">
      <w:pPr>
        <w:pStyle w:val="ListParagraph"/>
        <w:ind w:left="0"/>
        <w:contextualSpacing/>
        <w:rPr>
          <w:rFonts w:cs="Arial"/>
          <w:b/>
          <w:u w:val="single"/>
        </w:rPr>
      </w:pPr>
    </w:p>
    <w:p w:rsidR="00E64F0D" w:rsidRPr="00E64F0D" w:rsidRDefault="00926060" w:rsidP="00642D62">
      <w:pPr>
        <w:pStyle w:val="ListParagraph"/>
        <w:ind w:left="0"/>
        <w:contextualSpacing/>
        <w:rPr>
          <w:rFonts w:cs="Arial"/>
          <w:b/>
        </w:rPr>
      </w:pPr>
      <w:r>
        <w:rPr>
          <w:rFonts w:cs="Arial"/>
          <w:b/>
        </w:rPr>
        <w:t>87</w:t>
      </w:r>
      <w:r w:rsidR="00E64F0D" w:rsidRPr="00E64F0D">
        <w:rPr>
          <w:rFonts w:cs="Arial"/>
          <w:b/>
        </w:rPr>
        <w:t xml:space="preserve"> is considered a passing score. Participants who earn 1</w:t>
      </w:r>
      <w:r>
        <w:rPr>
          <w:rFonts w:cs="Arial"/>
          <w:b/>
        </w:rPr>
        <w:t>00</w:t>
      </w:r>
      <w:r w:rsidR="00E64F0D" w:rsidRPr="00E64F0D">
        <w:rPr>
          <w:rFonts w:cs="Arial"/>
          <w:b/>
        </w:rPr>
        <w:t xml:space="preserve"> points or higher will earn the “Early Literacy” Perkins Micro-Credential .</w:t>
      </w:r>
    </w:p>
    <w:p w:rsidR="00E64F0D" w:rsidRPr="00413B05" w:rsidRDefault="00E64F0D" w:rsidP="00642D62">
      <w:pPr>
        <w:pStyle w:val="ListParagraph"/>
        <w:ind w:left="0"/>
        <w:contextualSpacing/>
        <w:rPr>
          <w:rFonts w:cs="Arial"/>
          <w:b/>
          <w:u w:val="single"/>
        </w:rPr>
      </w:pPr>
    </w:p>
    <w:p w:rsidR="00747C3B" w:rsidRPr="00DE5E5C" w:rsidRDefault="00DE5E5C" w:rsidP="00DE5E5C">
      <w:pPr>
        <w:pStyle w:val="Heading2"/>
      </w:pPr>
      <w:r w:rsidRPr="00413B05">
        <w:lastRenderedPageBreak/>
        <w:t>Course Content/Topical Outline</w:t>
      </w:r>
    </w:p>
    <w:p w:rsidR="00941ED1" w:rsidRDefault="00941ED1" w:rsidP="00941ED1">
      <w:pPr>
        <w:pStyle w:val="Heading2"/>
      </w:pPr>
    </w:p>
    <w:p w:rsidR="00A03BFD" w:rsidRPr="00413B05" w:rsidRDefault="00A03BFD" w:rsidP="00941ED1">
      <w:pPr>
        <w:pStyle w:val="Heading2"/>
      </w:pPr>
      <w:r w:rsidRPr="00DE5E5C">
        <w:t>Session 1:</w:t>
      </w:r>
      <w:r w:rsidRPr="00413B05">
        <w:t xml:space="preserve"> Intr</w:t>
      </w:r>
      <w:r w:rsidR="00DE5E5C">
        <w:t>oduction-Need for Accessibility</w:t>
      </w:r>
    </w:p>
    <w:p w:rsidR="00DE5E5C" w:rsidRDefault="00A03BFD" w:rsidP="00031F57">
      <w:pPr>
        <w:pStyle w:val="Heading3"/>
      </w:pPr>
      <w:r w:rsidRPr="00413B05">
        <w:t>Session Goals</w:t>
      </w:r>
    </w:p>
    <w:p w:rsidR="00DE5E5C" w:rsidRDefault="00A03BFD" w:rsidP="00DE5E5C">
      <w:pPr>
        <w:numPr>
          <w:ilvl w:val="0"/>
          <w:numId w:val="21"/>
        </w:numPr>
        <w:rPr>
          <w:rFonts w:cs="Arial"/>
        </w:rPr>
      </w:pPr>
      <w:r w:rsidRPr="00413B05">
        <w:rPr>
          <w:rFonts w:cs="Arial"/>
        </w:rPr>
        <w:t xml:space="preserve">Describe the importance of accessible literacy and environment for a </w:t>
      </w:r>
      <w:r w:rsidR="00DE5E5C">
        <w:rPr>
          <w:rFonts w:cs="Arial"/>
        </w:rPr>
        <w:t xml:space="preserve">child with vision impairments </w:t>
      </w:r>
    </w:p>
    <w:p w:rsidR="00DE5E5C" w:rsidRDefault="00A03BFD" w:rsidP="00DE5E5C">
      <w:pPr>
        <w:numPr>
          <w:ilvl w:val="0"/>
          <w:numId w:val="21"/>
        </w:numPr>
        <w:rPr>
          <w:rFonts w:cs="Arial"/>
        </w:rPr>
      </w:pPr>
      <w:r w:rsidRPr="00413B05">
        <w:rPr>
          <w:rFonts w:cs="Arial"/>
        </w:rPr>
        <w:t xml:space="preserve">List a variety of strategies that can be used </w:t>
      </w:r>
      <w:r w:rsidR="00DE5E5C">
        <w:rPr>
          <w:rFonts w:cs="Arial"/>
        </w:rPr>
        <w:t>to adapt classroom materials.</w:t>
      </w:r>
    </w:p>
    <w:p w:rsidR="00DE5E5C" w:rsidRDefault="00A03BFD" w:rsidP="006B662D">
      <w:pPr>
        <w:numPr>
          <w:ilvl w:val="0"/>
          <w:numId w:val="21"/>
        </w:numPr>
        <w:rPr>
          <w:rFonts w:cs="Arial"/>
        </w:rPr>
      </w:pPr>
      <w:r w:rsidRPr="00413B05">
        <w:rPr>
          <w:rFonts w:cs="Arial"/>
        </w:rPr>
        <w:t xml:space="preserve">Identify possible ways to create an accessible environment for a child with vision impairments in the classroom and home setting.  </w:t>
      </w:r>
    </w:p>
    <w:p w:rsidR="00885284" w:rsidRDefault="00885284" w:rsidP="006B662D">
      <w:pPr>
        <w:rPr>
          <w:rStyle w:val="Heading4Char"/>
          <w:b/>
        </w:rPr>
      </w:pPr>
    </w:p>
    <w:p w:rsidR="005B52A6" w:rsidRPr="00413B05" w:rsidRDefault="005B52A6" w:rsidP="006B662D">
      <w:pPr>
        <w:rPr>
          <w:rFonts w:cs="Arial"/>
        </w:rPr>
      </w:pPr>
      <w:r w:rsidRPr="00941ED1">
        <w:rPr>
          <w:rStyle w:val="Heading3Char"/>
        </w:rPr>
        <w:t>Discussion Forum</w:t>
      </w:r>
      <w:r w:rsidRPr="00DE5E5C">
        <w:rPr>
          <w:rFonts w:cs="Arial"/>
        </w:rPr>
        <w:br/>
        <w:t>Please introduce yourself</w:t>
      </w:r>
      <w:r w:rsidR="00287827" w:rsidRPr="00DE5E5C">
        <w:rPr>
          <w:rFonts w:cs="Arial"/>
        </w:rPr>
        <w:t xml:space="preserve"> as a way to get to know the others taking this course.  T</w:t>
      </w:r>
      <w:r w:rsidRPr="00DE5E5C">
        <w:rPr>
          <w:rFonts w:cs="Arial"/>
        </w:rPr>
        <w:t>hen answer the following questions</w:t>
      </w:r>
      <w:r w:rsidR="00DE5E5C">
        <w:rPr>
          <w:rFonts w:cs="Arial"/>
        </w:rPr>
        <w:t xml:space="preserve">:  </w:t>
      </w:r>
      <w:r w:rsidR="00287827" w:rsidRPr="00DE5E5C">
        <w:rPr>
          <w:rFonts w:cs="Arial"/>
        </w:rPr>
        <w:t xml:space="preserve">What has inspired you to take this class?  What does accessible literacy mean to you?  What is your experience with accessible literacy?  </w:t>
      </w:r>
    </w:p>
    <w:p w:rsidR="00934C39" w:rsidRDefault="00934C39" w:rsidP="00031F57">
      <w:pPr>
        <w:pStyle w:val="Heading3"/>
      </w:pPr>
    </w:p>
    <w:p w:rsidR="00885284" w:rsidRPr="00885284" w:rsidRDefault="005B52A6" w:rsidP="00031F57">
      <w:pPr>
        <w:pStyle w:val="Heading3"/>
        <w:rPr>
          <w:rFonts w:cs="Arial"/>
        </w:rPr>
      </w:pPr>
      <w:r w:rsidRPr="00885284">
        <w:t>Required Readings</w:t>
      </w:r>
      <w:r w:rsidR="001E1DCC">
        <w:t xml:space="preserve"> and Video</w:t>
      </w:r>
    </w:p>
    <w:p w:rsidR="00E90EB9" w:rsidRPr="00885284" w:rsidRDefault="00986BAD" w:rsidP="00E90EB9">
      <w:pPr>
        <w:numPr>
          <w:ilvl w:val="0"/>
          <w:numId w:val="24"/>
        </w:numPr>
        <w:rPr>
          <w:rFonts w:cs="Arial"/>
        </w:rPr>
      </w:pPr>
      <w:hyperlink r:id="rId10" w:history="1">
        <w:r w:rsidR="00E90EB9" w:rsidRPr="00217C88">
          <w:rPr>
            <w:rStyle w:val="Hyperlink"/>
            <w:rFonts w:cs="Arial"/>
          </w:rPr>
          <w:t>http://www.storylineonline.net/thank-you-mr-falker/</w:t>
        </w:r>
      </w:hyperlink>
      <w:r w:rsidR="00E90EB9">
        <w:rPr>
          <w:rFonts w:cs="Arial"/>
        </w:rPr>
        <w:t xml:space="preserve"> </w:t>
      </w:r>
    </w:p>
    <w:p w:rsidR="00E90EB9" w:rsidRPr="00595BE0" w:rsidRDefault="00E90EB9" w:rsidP="00885284">
      <w:pPr>
        <w:numPr>
          <w:ilvl w:val="0"/>
          <w:numId w:val="24"/>
        </w:numPr>
        <w:rPr>
          <w:rFonts w:cs="Arial"/>
        </w:rPr>
      </w:pPr>
      <w:r w:rsidRPr="004F44A7">
        <w:rPr>
          <w:rFonts w:cs="Arial"/>
          <w:i/>
        </w:rPr>
        <w:t>Braille Literacy: A Functional Approach</w:t>
      </w:r>
      <w:r>
        <w:rPr>
          <w:rFonts w:cs="Arial"/>
        </w:rPr>
        <w:t>. Diane P. Wormsley.</w:t>
      </w:r>
      <w:r w:rsidRPr="00595BE0">
        <w:rPr>
          <w:rFonts w:cs="Arial"/>
        </w:rPr>
        <w:t xml:space="preserve"> AFB </w:t>
      </w:r>
      <w:r>
        <w:rPr>
          <w:rFonts w:cs="Arial"/>
        </w:rPr>
        <w:t>P</w:t>
      </w:r>
      <w:r w:rsidRPr="00595BE0">
        <w:rPr>
          <w:rFonts w:cs="Arial"/>
        </w:rPr>
        <w:t xml:space="preserve">ress </w:t>
      </w:r>
      <w:r>
        <w:rPr>
          <w:rFonts w:cs="Arial"/>
        </w:rPr>
        <w:t>pps.</w:t>
      </w:r>
      <w:r w:rsidRPr="00595BE0">
        <w:rPr>
          <w:rFonts w:cs="Arial"/>
        </w:rPr>
        <w:t xml:space="preserve"> 17–25</w:t>
      </w:r>
    </w:p>
    <w:p w:rsidR="00885284" w:rsidRPr="00885284" w:rsidRDefault="00E90EB9" w:rsidP="00885284">
      <w:pPr>
        <w:numPr>
          <w:ilvl w:val="0"/>
          <w:numId w:val="24"/>
        </w:numPr>
        <w:rPr>
          <w:rFonts w:cs="Arial"/>
        </w:rPr>
      </w:pPr>
      <w:r>
        <w:rPr>
          <w:rFonts w:cs="Arial"/>
        </w:rPr>
        <w:t xml:space="preserve">Family Connect: </w:t>
      </w:r>
      <w:r w:rsidRPr="002F0E17">
        <w:rPr>
          <w:rFonts w:cs="Arial"/>
        </w:rPr>
        <w:t>Accommodations and Modifications at a Glance: Educational Accommodations for Students Who Are Blind or Visually Impaired</w:t>
      </w:r>
      <w:r>
        <w:rPr>
          <w:rFonts w:cs="Arial"/>
        </w:rPr>
        <w:t xml:space="preserve"> </w:t>
      </w:r>
      <w:hyperlink r:id="rId11" w:history="1">
        <w:r w:rsidRPr="00595BE0">
          <w:rPr>
            <w:rStyle w:val="Hyperlink"/>
            <w:rFonts w:cs="Arial"/>
          </w:rPr>
          <w:t>http://www.familyconnect.org/info/education/know-your-rights/accommodations-and-modifications-at-a-glance/235</w:t>
        </w:r>
      </w:hyperlink>
    </w:p>
    <w:p w:rsidR="00885284" w:rsidRDefault="00885284" w:rsidP="00885284">
      <w:pPr>
        <w:pStyle w:val="Heading4"/>
        <w:spacing w:after="0"/>
        <w:rPr>
          <w:b/>
        </w:rPr>
      </w:pPr>
      <w:r>
        <w:rPr>
          <w:b/>
        </w:rPr>
        <w:t xml:space="preserve">Required </w:t>
      </w:r>
      <w:r w:rsidRPr="00885284">
        <w:rPr>
          <w:b/>
        </w:rPr>
        <w:t>Video</w:t>
      </w:r>
    </w:p>
    <w:p w:rsidR="00925BDC" w:rsidRDefault="00885284" w:rsidP="00925BDC">
      <w:r w:rsidRPr="00595BE0">
        <w:rPr>
          <w:rFonts w:cs="Arial"/>
        </w:rPr>
        <w:t xml:space="preserve">Perkins Webinar: </w:t>
      </w:r>
      <w:hyperlink r:id="rId12" w:history="1">
        <w:r w:rsidRPr="00FC188B">
          <w:rPr>
            <w:rStyle w:val="Hyperlink"/>
            <w:rFonts w:cs="Arial"/>
          </w:rPr>
          <w:t>Teaching Tactile Graphics</w:t>
        </w:r>
      </w:hyperlink>
      <w:r w:rsidRPr="00595BE0">
        <w:rPr>
          <w:rFonts w:cs="Arial"/>
        </w:rPr>
        <w:t xml:space="preserve"> </w:t>
      </w:r>
      <w:r>
        <w:rPr>
          <w:rFonts w:cs="Arial"/>
        </w:rPr>
        <w:t>(</w:t>
      </w:r>
      <w:r w:rsidR="005B52A6" w:rsidRPr="00413B05">
        <w:t>10:31</w:t>
      </w:r>
      <w:r>
        <w:t>)</w:t>
      </w:r>
    </w:p>
    <w:p w:rsidR="00885284" w:rsidRPr="00925BDC" w:rsidRDefault="005B52A6" w:rsidP="00925BDC">
      <w:pPr>
        <w:rPr>
          <w:b/>
          <w:bCs/>
          <w:sz w:val="26"/>
          <w:szCs w:val="22"/>
        </w:rPr>
      </w:pPr>
      <w:r w:rsidRPr="00413B05">
        <w:br/>
      </w:r>
      <w:r w:rsidRPr="00925BDC">
        <w:rPr>
          <w:b/>
        </w:rPr>
        <w:t>Assignment</w:t>
      </w:r>
      <w:r w:rsidR="00E90EB9" w:rsidRPr="00925BDC">
        <w:rPr>
          <w:b/>
        </w:rPr>
        <w:t xml:space="preserve"> </w:t>
      </w:r>
    </w:p>
    <w:p w:rsidR="00925BDC" w:rsidRDefault="00925BDC" w:rsidP="005B52A6">
      <w:pPr>
        <w:rPr>
          <w:rFonts w:cs="Arial"/>
          <w:b/>
        </w:rPr>
      </w:pPr>
      <w:r>
        <w:rPr>
          <w:rFonts w:cs="Arial"/>
        </w:rPr>
        <w:t>Post: reflection questions</w:t>
      </w:r>
    </w:p>
    <w:p w:rsidR="00885284" w:rsidRPr="00925BDC" w:rsidRDefault="005B52A6" w:rsidP="00925BDC">
      <w:pPr>
        <w:pStyle w:val="Heading4"/>
        <w:rPr>
          <w:b/>
        </w:rPr>
      </w:pPr>
      <w:r w:rsidRPr="00925BDC">
        <w:rPr>
          <w:b/>
        </w:rPr>
        <w:t xml:space="preserve">Quiz </w:t>
      </w:r>
    </w:p>
    <w:p w:rsidR="005B52A6" w:rsidRPr="00E90EB9" w:rsidRDefault="005B52A6" w:rsidP="005B52A6">
      <w:pPr>
        <w:rPr>
          <w:rFonts w:cs="Arial"/>
          <w:b/>
        </w:rPr>
      </w:pPr>
      <w:r w:rsidRPr="00413B05">
        <w:rPr>
          <w:rFonts w:cs="Arial"/>
        </w:rPr>
        <w:t>Session 1 quiz 10 points</w:t>
      </w:r>
    </w:p>
    <w:p w:rsidR="00E90EB9" w:rsidRPr="00925BDC" w:rsidRDefault="00A03BFD" w:rsidP="00925BDC">
      <w:pPr>
        <w:pStyle w:val="Heading2"/>
        <w:rPr>
          <w:sz w:val="26"/>
          <w:szCs w:val="22"/>
        </w:rPr>
      </w:pPr>
      <w:r w:rsidRPr="00413B05">
        <w:rPr>
          <w:u w:val="single"/>
        </w:rPr>
        <w:br/>
      </w:r>
      <w:r w:rsidRPr="00E90EB9">
        <w:t>Session 2:</w:t>
      </w:r>
      <w:r w:rsidR="00E90EB9">
        <w:t xml:space="preserve"> Experience Books</w:t>
      </w:r>
      <w:r w:rsidRPr="00413B05">
        <w:br/>
      </w:r>
      <w:r w:rsidRPr="00941ED1">
        <w:rPr>
          <w:rStyle w:val="Heading3Char"/>
          <w:b/>
        </w:rPr>
        <w:t>Session Goals</w:t>
      </w:r>
    </w:p>
    <w:p w:rsidR="00E90EB9" w:rsidRPr="00E90EB9" w:rsidRDefault="00E90EB9" w:rsidP="00031F57">
      <w:pPr>
        <w:pStyle w:val="Heading3"/>
        <w:numPr>
          <w:ilvl w:val="0"/>
          <w:numId w:val="22"/>
        </w:numPr>
      </w:pPr>
      <w:r>
        <w:t>Define Experience Book</w:t>
      </w:r>
    </w:p>
    <w:p w:rsidR="00E90EB9" w:rsidRPr="00E90EB9" w:rsidRDefault="00A03BFD" w:rsidP="00031F57">
      <w:pPr>
        <w:pStyle w:val="Heading3"/>
        <w:numPr>
          <w:ilvl w:val="0"/>
          <w:numId w:val="22"/>
        </w:numPr>
      </w:pPr>
      <w:r w:rsidRPr="00E90EB9">
        <w:t>List possib</w:t>
      </w:r>
      <w:r w:rsidR="00E90EB9">
        <w:t>le uses for an experience book</w:t>
      </w:r>
    </w:p>
    <w:p w:rsidR="00885284" w:rsidRPr="00885284" w:rsidRDefault="00A03BFD" w:rsidP="00031F57">
      <w:pPr>
        <w:pStyle w:val="Heading3"/>
        <w:numPr>
          <w:ilvl w:val="0"/>
          <w:numId w:val="22"/>
        </w:numPr>
      </w:pPr>
      <w:r w:rsidRPr="00E90EB9">
        <w:t>Create/design an experience book</w:t>
      </w:r>
    </w:p>
    <w:p w:rsidR="00941ED1" w:rsidRDefault="00941ED1" w:rsidP="00031F57">
      <w:pPr>
        <w:pStyle w:val="Heading3"/>
      </w:pPr>
    </w:p>
    <w:p w:rsidR="0044101E" w:rsidRPr="00941ED1" w:rsidRDefault="0044101E" w:rsidP="00031F57">
      <w:pPr>
        <w:pStyle w:val="Heading3"/>
      </w:pPr>
      <w:r w:rsidRPr="00941ED1">
        <w:t xml:space="preserve">Assignment: </w:t>
      </w:r>
      <w:r w:rsidRPr="00E90EB9">
        <w:t>reflection on personal experience</w:t>
      </w:r>
    </w:p>
    <w:p w:rsidR="00941ED1" w:rsidRDefault="00941ED1" w:rsidP="00031F57">
      <w:pPr>
        <w:pStyle w:val="Heading3"/>
        <w:rPr>
          <w:rStyle w:val="Heading4Char"/>
          <w:bCs/>
          <w:sz w:val="26"/>
          <w:szCs w:val="22"/>
        </w:rPr>
      </w:pPr>
    </w:p>
    <w:p w:rsidR="00885284" w:rsidRPr="00925BDC" w:rsidRDefault="0044101E" w:rsidP="00031F57">
      <w:pPr>
        <w:pStyle w:val="Heading3"/>
        <w:rPr>
          <w:rStyle w:val="Heading4Char"/>
          <w:bCs/>
          <w:szCs w:val="24"/>
        </w:rPr>
      </w:pPr>
      <w:r w:rsidRPr="00925BDC">
        <w:rPr>
          <w:rStyle w:val="Heading4Char"/>
          <w:bCs/>
          <w:szCs w:val="24"/>
        </w:rPr>
        <w:t>Required Readings</w:t>
      </w:r>
    </w:p>
    <w:p w:rsidR="00885284" w:rsidRPr="00595BE0" w:rsidRDefault="00986BAD" w:rsidP="00885284">
      <w:pPr>
        <w:numPr>
          <w:ilvl w:val="0"/>
          <w:numId w:val="23"/>
        </w:numPr>
        <w:rPr>
          <w:rFonts w:cs="Arial"/>
        </w:rPr>
      </w:pPr>
      <w:hyperlink r:id="rId13" w:anchor="box5" w:history="1">
        <w:r w:rsidR="00885284" w:rsidRPr="00595BE0">
          <w:rPr>
            <w:rStyle w:val="Hyperlink"/>
            <w:rFonts w:cs="Arial"/>
          </w:rPr>
          <w:t>http://www.tsbvi.edu/seehear/spring03/books.htm#box5</w:t>
        </w:r>
      </w:hyperlink>
      <w:r w:rsidR="00885284" w:rsidRPr="00595BE0">
        <w:rPr>
          <w:rFonts w:cs="Arial"/>
        </w:rPr>
        <w:t xml:space="preserve"> </w:t>
      </w:r>
    </w:p>
    <w:p w:rsidR="00885284" w:rsidRPr="00595BE0" w:rsidRDefault="00986BAD" w:rsidP="00885284">
      <w:pPr>
        <w:numPr>
          <w:ilvl w:val="0"/>
          <w:numId w:val="23"/>
        </w:numPr>
        <w:rPr>
          <w:rFonts w:cs="Arial"/>
        </w:rPr>
      </w:pPr>
      <w:hyperlink r:id="rId14" w:history="1">
        <w:r w:rsidR="00885284" w:rsidRPr="00595BE0">
          <w:rPr>
            <w:rStyle w:val="Hyperlink"/>
            <w:rFonts w:cs="Arial"/>
          </w:rPr>
          <w:t>http://www.pathstoliteracy.org/blog/experience-books-blind-visually-impaired</w:t>
        </w:r>
      </w:hyperlink>
      <w:r w:rsidR="00885284" w:rsidRPr="00595BE0">
        <w:rPr>
          <w:rFonts w:cs="Arial"/>
        </w:rPr>
        <w:t xml:space="preserve"> </w:t>
      </w:r>
    </w:p>
    <w:p w:rsidR="00885284" w:rsidRPr="00595BE0" w:rsidRDefault="00986BAD" w:rsidP="00885284">
      <w:pPr>
        <w:numPr>
          <w:ilvl w:val="0"/>
          <w:numId w:val="23"/>
        </w:numPr>
        <w:rPr>
          <w:rFonts w:cs="Arial"/>
        </w:rPr>
      </w:pPr>
      <w:hyperlink r:id="rId15" w:history="1">
        <w:r w:rsidR="00885284" w:rsidRPr="00595BE0">
          <w:rPr>
            <w:rStyle w:val="Hyperlink"/>
            <w:rFonts w:cs="Arial"/>
          </w:rPr>
          <w:t>http://www.pathstoliteracy.org/blog/decorating-christmas-tree-experience-book-tradition</w:t>
        </w:r>
      </w:hyperlink>
      <w:r w:rsidR="00885284" w:rsidRPr="00595BE0">
        <w:rPr>
          <w:rFonts w:cs="Arial"/>
        </w:rPr>
        <w:t xml:space="preserve"> </w:t>
      </w:r>
    </w:p>
    <w:p w:rsidR="00EB4085" w:rsidRDefault="00986BAD" w:rsidP="00EB4085">
      <w:pPr>
        <w:numPr>
          <w:ilvl w:val="0"/>
          <w:numId w:val="23"/>
        </w:numPr>
        <w:rPr>
          <w:rFonts w:cs="Arial"/>
        </w:rPr>
      </w:pPr>
      <w:hyperlink r:id="rId16" w:history="1">
        <w:r w:rsidR="00885284" w:rsidRPr="00595BE0">
          <w:rPr>
            <w:rStyle w:val="Hyperlink"/>
            <w:rFonts w:cs="Arial"/>
          </w:rPr>
          <w:t>http://www.pathstoliteracy.org/blog/how-create-experience-book</w:t>
        </w:r>
      </w:hyperlink>
      <w:r w:rsidR="00EB4085">
        <w:rPr>
          <w:rFonts w:cs="Arial"/>
        </w:rPr>
        <w:t xml:space="preserve"> </w:t>
      </w:r>
    </w:p>
    <w:p w:rsidR="00885284" w:rsidRPr="00EB4085" w:rsidRDefault="00885284" w:rsidP="00EB4085">
      <w:pPr>
        <w:numPr>
          <w:ilvl w:val="0"/>
          <w:numId w:val="23"/>
        </w:numPr>
        <w:rPr>
          <w:rFonts w:cs="Arial"/>
        </w:rPr>
      </w:pPr>
      <w:r w:rsidRPr="00EC5717">
        <w:rPr>
          <w:rFonts w:cs="Arial"/>
          <w:i/>
        </w:rPr>
        <w:t xml:space="preserve">Remarkable Conversations: A Guide to Developing Meaningful Communication with Children and Young Adults who are Deafblind. </w:t>
      </w:r>
      <w:r w:rsidRPr="00EC5717">
        <w:rPr>
          <w:rFonts w:cs="Arial"/>
        </w:rPr>
        <w:t>Barbara Miles. Marianne Riggio. Perkins School for the Blind.</w:t>
      </w:r>
      <w:r>
        <w:rPr>
          <w:rFonts w:cs="Arial"/>
          <w:i/>
        </w:rPr>
        <w:t xml:space="preserve"> </w:t>
      </w:r>
      <w:r w:rsidR="00EB4085" w:rsidRPr="00595BE0">
        <w:rPr>
          <w:rFonts w:cs="Arial"/>
        </w:rPr>
        <w:t>Experience Stories: Danny's Experience Story and Rick and Diane's Experience</w:t>
      </w:r>
      <w:r w:rsidR="00EB4085">
        <w:rPr>
          <w:rFonts w:cs="Arial"/>
        </w:rPr>
        <w:t xml:space="preserve">. </w:t>
      </w:r>
      <w:r w:rsidRPr="00EB4085">
        <w:rPr>
          <w:rFonts w:cs="Arial"/>
        </w:rPr>
        <w:t>pps. 195–</w:t>
      </w:r>
      <w:r w:rsidR="00EB4085">
        <w:rPr>
          <w:rFonts w:cs="Arial"/>
        </w:rPr>
        <w:t>196</w:t>
      </w:r>
    </w:p>
    <w:p w:rsidR="00885284" w:rsidRDefault="00885284" w:rsidP="00885284">
      <w:pPr>
        <w:numPr>
          <w:ilvl w:val="0"/>
          <w:numId w:val="23"/>
        </w:numPr>
        <w:rPr>
          <w:rFonts w:cs="Arial"/>
        </w:rPr>
      </w:pPr>
      <w:r w:rsidRPr="00595BE0">
        <w:rPr>
          <w:rFonts w:cs="Arial"/>
        </w:rPr>
        <w:t>Scroll through the pictures:</w:t>
      </w:r>
      <w:r w:rsidRPr="00595BE0">
        <w:rPr>
          <w:rFonts w:cs="Arial"/>
        </w:rPr>
        <w:br/>
      </w:r>
      <w:hyperlink r:id="rId17" w:history="1">
        <w:r w:rsidRPr="00595BE0">
          <w:rPr>
            <w:rStyle w:val="Hyperlink"/>
            <w:rFonts w:cs="Arial"/>
          </w:rPr>
          <w:t>http://classic.usdb.org/deafblind/db/CIT%20Web%20Lessons/experiencebookGP/experiencebookGP4.html</w:t>
        </w:r>
      </w:hyperlink>
      <w:r w:rsidR="0044101E" w:rsidRPr="00413B05">
        <w:rPr>
          <w:rFonts w:cs="Arial"/>
        </w:rPr>
        <w:br/>
      </w:r>
    </w:p>
    <w:p w:rsidR="00885284" w:rsidRPr="00941ED1" w:rsidRDefault="00885284" w:rsidP="00031F57">
      <w:pPr>
        <w:pStyle w:val="Heading3"/>
      </w:pPr>
      <w:r w:rsidRPr="00941ED1">
        <w:rPr>
          <w:rStyle w:val="Heading4Char"/>
          <w:bCs/>
          <w:sz w:val="26"/>
          <w:szCs w:val="22"/>
        </w:rPr>
        <w:t>Required V</w:t>
      </w:r>
      <w:r w:rsidR="0044101E" w:rsidRPr="00941ED1">
        <w:rPr>
          <w:rStyle w:val="Heading4Char"/>
          <w:bCs/>
          <w:sz w:val="26"/>
          <w:szCs w:val="22"/>
        </w:rPr>
        <w:t>ideo</w:t>
      </w:r>
      <w:r w:rsidR="0044101E" w:rsidRPr="00941ED1">
        <w:t xml:space="preserve"> </w:t>
      </w:r>
    </w:p>
    <w:p w:rsidR="0044101E" w:rsidRPr="00885284" w:rsidRDefault="00885284" w:rsidP="0044101E">
      <w:pPr>
        <w:rPr>
          <w:b/>
          <w:bCs/>
          <w:sz w:val="26"/>
          <w:szCs w:val="22"/>
        </w:rPr>
      </w:pPr>
      <w:r w:rsidRPr="00595BE0">
        <w:rPr>
          <w:rFonts w:cs="Arial"/>
        </w:rPr>
        <w:t>Perkins Teachable Moment</w:t>
      </w:r>
      <w:r>
        <w:rPr>
          <w:rFonts w:cs="Arial"/>
        </w:rPr>
        <w:t>: Supermarket Tactile Book</w:t>
      </w:r>
      <w:r w:rsidRPr="00595BE0">
        <w:rPr>
          <w:rFonts w:cs="Arial"/>
        </w:rPr>
        <w:t xml:space="preserve"> </w:t>
      </w:r>
      <w:hyperlink r:id="rId18" w:history="1">
        <w:r w:rsidRPr="00595BE0">
          <w:rPr>
            <w:rStyle w:val="Hyperlink"/>
            <w:rFonts w:cs="Arial"/>
          </w:rPr>
          <w:t>http://www.perkinselearning.org/videos/teachable-moment/supermarket-tactile-book</w:t>
        </w:r>
      </w:hyperlink>
      <w:r w:rsidRPr="00595BE0">
        <w:rPr>
          <w:rFonts w:cs="Arial"/>
        </w:rPr>
        <w:t xml:space="preserve">  </w:t>
      </w:r>
    </w:p>
    <w:p w:rsidR="0044101E" w:rsidRPr="00413B05" w:rsidRDefault="0044101E" w:rsidP="0044101E">
      <w:pPr>
        <w:rPr>
          <w:rFonts w:cs="Arial"/>
        </w:rPr>
      </w:pPr>
      <w:r w:rsidRPr="00941ED1">
        <w:rPr>
          <w:rStyle w:val="Heading3Char"/>
        </w:rPr>
        <w:br/>
        <w:t>Discussion Forum</w:t>
      </w:r>
      <w:r w:rsidRPr="00413B05">
        <w:rPr>
          <w:rFonts w:cs="Arial"/>
        </w:rPr>
        <w:br/>
        <w:t>Using information given from a brief case study of a young child, discuss possible experience opportunities and books that could be given/made for this child.</w:t>
      </w:r>
    </w:p>
    <w:p w:rsidR="0044101E" w:rsidRPr="00413B05" w:rsidRDefault="0044101E" w:rsidP="0044101E">
      <w:pPr>
        <w:rPr>
          <w:rFonts w:cs="Arial"/>
        </w:rPr>
      </w:pPr>
    </w:p>
    <w:p w:rsidR="0044101E" w:rsidRPr="00413B05" w:rsidRDefault="0044101E" w:rsidP="0044101E">
      <w:pPr>
        <w:rPr>
          <w:rFonts w:cs="Arial"/>
        </w:rPr>
      </w:pPr>
      <w:r w:rsidRPr="00941ED1">
        <w:rPr>
          <w:rStyle w:val="Heading3Char"/>
        </w:rPr>
        <w:t>Creation Assignment</w:t>
      </w:r>
      <w:r w:rsidRPr="00413B05">
        <w:rPr>
          <w:rFonts w:cs="Arial"/>
        </w:rPr>
        <w:br/>
        <w:t>Plan an objective/goal and an experience with a child you work with.  Actually create/plan an experience book.</w:t>
      </w:r>
      <w:r w:rsidR="00934C39">
        <w:rPr>
          <w:rFonts w:cs="Arial"/>
        </w:rPr>
        <w:t xml:space="preserve"> </w:t>
      </w:r>
    </w:p>
    <w:p w:rsidR="00885284" w:rsidRPr="00885284" w:rsidRDefault="00642D62" w:rsidP="00885284">
      <w:pPr>
        <w:pStyle w:val="Heading2"/>
      </w:pPr>
      <w:r w:rsidRPr="00413B05">
        <w:br/>
      </w:r>
      <w:r w:rsidR="00A03BFD" w:rsidRPr="00413B05">
        <w:rPr>
          <w:u w:val="single"/>
        </w:rPr>
        <w:t>Session 3</w:t>
      </w:r>
      <w:r w:rsidR="00A03BFD" w:rsidRPr="00413B05">
        <w:t>: Story boxes, story bags</w:t>
      </w:r>
      <w:r w:rsidR="00885284">
        <w:t>, and conversation boxes</w:t>
      </w:r>
    </w:p>
    <w:p w:rsidR="00054381" w:rsidRDefault="00A03BFD" w:rsidP="00A03BFD">
      <w:pPr>
        <w:rPr>
          <w:rStyle w:val="Heading3Char"/>
        </w:rPr>
      </w:pPr>
      <w:r w:rsidRPr="00413B05">
        <w:rPr>
          <w:rFonts w:cs="Arial"/>
        </w:rPr>
        <w:br/>
      </w:r>
      <w:r w:rsidRPr="00941ED1">
        <w:rPr>
          <w:rStyle w:val="Heading3Char"/>
        </w:rPr>
        <w:t>Session Goals</w:t>
      </w:r>
    </w:p>
    <w:p w:rsidR="00054381" w:rsidRPr="00054381" w:rsidRDefault="00A03BFD" w:rsidP="00054381">
      <w:pPr>
        <w:numPr>
          <w:ilvl w:val="0"/>
          <w:numId w:val="26"/>
        </w:numPr>
        <w:rPr>
          <w:b/>
          <w:bCs/>
          <w:sz w:val="26"/>
          <w:szCs w:val="22"/>
        </w:rPr>
      </w:pPr>
      <w:r w:rsidRPr="00413B05">
        <w:rPr>
          <w:rFonts w:cs="Arial"/>
        </w:rPr>
        <w:t>Define story boxes, sto</w:t>
      </w:r>
      <w:r w:rsidR="00054381">
        <w:rPr>
          <w:rFonts w:cs="Arial"/>
        </w:rPr>
        <w:t>ry bags and conversation boxes.</w:t>
      </w:r>
    </w:p>
    <w:p w:rsidR="00054381" w:rsidRPr="00054381" w:rsidRDefault="00A03BFD" w:rsidP="00054381">
      <w:pPr>
        <w:numPr>
          <w:ilvl w:val="0"/>
          <w:numId w:val="26"/>
        </w:numPr>
        <w:rPr>
          <w:b/>
          <w:bCs/>
          <w:sz w:val="26"/>
          <w:szCs w:val="22"/>
        </w:rPr>
      </w:pPr>
      <w:r w:rsidRPr="00413B05">
        <w:rPr>
          <w:rFonts w:cs="Arial"/>
        </w:rPr>
        <w:t>List possible uses for story boxes, sto</w:t>
      </w:r>
      <w:r w:rsidR="00054381">
        <w:rPr>
          <w:rFonts w:cs="Arial"/>
        </w:rPr>
        <w:t>ry bags and conversation boxes.</w:t>
      </w:r>
    </w:p>
    <w:p w:rsidR="00031F57" w:rsidRPr="00031F57" w:rsidRDefault="00A03BFD" w:rsidP="00031F57">
      <w:pPr>
        <w:numPr>
          <w:ilvl w:val="0"/>
          <w:numId w:val="26"/>
        </w:numPr>
        <w:rPr>
          <w:b/>
          <w:bCs/>
          <w:sz w:val="26"/>
          <w:szCs w:val="22"/>
        </w:rPr>
      </w:pPr>
      <w:r w:rsidRPr="00413B05">
        <w:rPr>
          <w:rFonts w:cs="Arial"/>
        </w:rPr>
        <w:t>Create/design a story box</w:t>
      </w:r>
    </w:p>
    <w:p w:rsidR="00031F57" w:rsidRPr="00031F57" w:rsidRDefault="00031F57" w:rsidP="00031F57">
      <w:pPr>
        <w:rPr>
          <w:b/>
          <w:bCs/>
          <w:sz w:val="26"/>
          <w:szCs w:val="22"/>
        </w:rPr>
      </w:pPr>
    </w:p>
    <w:p w:rsidR="00A03BFD" w:rsidRPr="00031F57" w:rsidRDefault="0044101E" w:rsidP="00031F57">
      <w:pPr>
        <w:rPr>
          <w:b/>
          <w:bCs/>
          <w:sz w:val="26"/>
          <w:szCs w:val="22"/>
        </w:rPr>
      </w:pPr>
      <w:r w:rsidRPr="00941ED1">
        <w:rPr>
          <w:rStyle w:val="Heading3Char"/>
        </w:rPr>
        <w:t>Required Readings</w:t>
      </w:r>
    </w:p>
    <w:p w:rsidR="00054381" w:rsidRPr="00031F57" w:rsidRDefault="004E0C19" w:rsidP="00031F57">
      <w:r w:rsidRPr="00031F57">
        <w:t>-http://www.pathstoliteracy.org/suggested-list-story-boxes-young-children</w:t>
      </w:r>
      <w:r w:rsidRPr="00031F57">
        <w:br/>
        <w:t>- Paths to Literacy: Easy to Create Story Boxes </w:t>
      </w:r>
      <w:hyperlink r:id="rId19" w:tgtFrame="_blank" w:history="1">
        <w:r w:rsidRPr="00031F57">
          <w:rPr>
            <w:rStyle w:val="Hyperlink"/>
          </w:rPr>
          <w:t>http://www.pathstoliteracy.org/blog/easy-create-story-boxes</w:t>
        </w:r>
      </w:hyperlink>
      <w:r w:rsidRPr="00031F57">
        <w:br/>
        <w:t>- http://www.wonderbaby.org/articles/story-boxes</w:t>
      </w:r>
    </w:p>
    <w:p w:rsidR="004E0C19" w:rsidRDefault="004E0C19" w:rsidP="00054381">
      <w:pPr>
        <w:rPr>
          <w:rStyle w:val="Heading3Char"/>
        </w:rPr>
      </w:pPr>
    </w:p>
    <w:p w:rsidR="0044101E" w:rsidRPr="00413B05" w:rsidRDefault="0044101E" w:rsidP="00054381">
      <w:pPr>
        <w:rPr>
          <w:rFonts w:cs="Arial"/>
        </w:rPr>
      </w:pPr>
      <w:r w:rsidRPr="00941ED1">
        <w:rPr>
          <w:rStyle w:val="Heading3Char"/>
        </w:rPr>
        <w:t>Webquest</w:t>
      </w:r>
    </w:p>
    <w:p w:rsidR="0044101E" w:rsidRPr="00413B05" w:rsidRDefault="00941ED1" w:rsidP="0044101E">
      <w:pPr>
        <w:rPr>
          <w:rFonts w:cs="Arial"/>
        </w:rPr>
      </w:pPr>
      <w:r>
        <w:rPr>
          <w:rFonts w:cs="Arial"/>
        </w:rPr>
        <w:t xml:space="preserve">Search "story box" </w:t>
      </w:r>
      <w:r w:rsidR="0044101E" w:rsidRPr="00413B05">
        <w:rPr>
          <w:rFonts w:cs="Arial"/>
        </w:rPr>
        <w:t>on Pinterest</w:t>
      </w:r>
      <w:r w:rsidR="001E1DCC">
        <w:rPr>
          <w:rFonts w:cs="Arial"/>
        </w:rPr>
        <w:t xml:space="preserve"> or Paths to Literacy</w:t>
      </w:r>
      <w:r w:rsidR="0044101E" w:rsidRPr="00413B05">
        <w:rPr>
          <w:rFonts w:cs="Arial"/>
        </w:rPr>
        <w:t>:</w:t>
      </w:r>
      <w:r w:rsidR="0044101E" w:rsidRPr="00413B05">
        <w:rPr>
          <w:rFonts w:cs="Arial"/>
        </w:rPr>
        <w:br/>
      </w:r>
      <w:hyperlink r:id="rId20" w:history="1">
        <w:r w:rsidRPr="00217C88">
          <w:rPr>
            <w:rStyle w:val="Hyperlink"/>
            <w:rFonts w:cs="Arial"/>
          </w:rPr>
          <w:t>https://www.pinterest.com/pathstoliteracy/</w:t>
        </w:r>
      </w:hyperlink>
      <w:r>
        <w:rPr>
          <w:rFonts w:cs="Arial"/>
        </w:rPr>
        <w:t xml:space="preserve"> </w:t>
      </w:r>
    </w:p>
    <w:p w:rsidR="0044101E" w:rsidRPr="00413B05" w:rsidRDefault="0044101E" w:rsidP="0044101E">
      <w:pPr>
        <w:rPr>
          <w:rFonts w:cs="Arial"/>
        </w:rPr>
      </w:pPr>
      <w:r w:rsidRPr="00413B05">
        <w:rPr>
          <w:rFonts w:cs="Arial"/>
        </w:rPr>
        <w:t>List and briefly describe 3 box ideas that you found that you liked</w:t>
      </w:r>
      <w:r w:rsidR="00054381">
        <w:rPr>
          <w:rFonts w:cs="Arial"/>
        </w:rPr>
        <w:t>.</w:t>
      </w:r>
    </w:p>
    <w:p w:rsidR="0044101E" w:rsidRPr="00413B05" w:rsidRDefault="0044101E" w:rsidP="0044101E">
      <w:pPr>
        <w:rPr>
          <w:rFonts w:cs="Arial"/>
        </w:rPr>
      </w:pPr>
    </w:p>
    <w:p w:rsidR="0044101E" w:rsidRPr="00413B05" w:rsidRDefault="0044101E" w:rsidP="0044101E">
      <w:pPr>
        <w:rPr>
          <w:rFonts w:cs="Arial"/>
        </w:rPr>
      </w:pPr>
      <w:r w:rsidRPr="00941ED1">
        <w:rPr>
          <w:rStyle w:val="Heading3Char"/>
        </w:rPr>
        <w:t>Discussion Forum</w:t>
      </w:r>
      <w:r w:rsidRPr="00413B05">
        <w:rPr>
          <w:rFonts w:cs="Arial"/>
        </w:rPr>
        <w:br/>
        <w:t>Read a given case study about a child.  Think about the interest of this chi</w:t>
      </w:r>
      <w:r w:rsidR="00C27283">
        <w:rPr>
          <w:rFonts w:cs="Arial"/>
        </w:rPr>
        <w:t xml:space="preserve">ld and what is important to him or </w:t>
      </w:r>
      <w:r w:rsidRPr="00413B05">
        <w:rPr>
          <w:rFonts w:cs="Arial"/>
        </w:rPr>
        <w:t xml:space="preserve">her.  Choose a book that would be appropriate for this child.  Summarize the book and what objects you would use to go along with it.  Why would the child enjoy this book and why would it be motivating for him.  Enjoy seeing other ideas given from other members of this class! </w:t>
      </w:r>
    </w:p>
    <w:p w:rsidR="00836D00" w:rsidRDefault="00546E81" w:rsidP="00836D00">
      <w:pPr>
        <w:rPr>
          <w:rFonts w:cs="Arial"/>
        </w:rPr>
      </w:pPr>
      <w:r w:rsidRPr="00413B05">
        <w:rPr>
          <w:rFonts w:cs="Arial"/>
          <w:u w:val="single"/>
        </w:rPr>
        <w:lastRenderedPageBreak/>
        <w:br/>
      </w:r>
      <w:r w:rsidRPr="00941ED1">
        <w:rPr>
          <w:rStyle w:val="Heading3Char"/>
        </w:rPr>
        <w:t>Creation Assignment</w:t>
      </w:r>
      <w:r w:rsidR="00D12A02">
        <w:rPr>
          <w:rStyle w:val="Heading3Char"/>
        </w:rPr>
        <w:t>s</w:t>
      </w:r>
      <w:r w:rsidRPr="00413B05">
        <w:rPr>
          <w:rFonts w:cs="Arial"/>
        </w:rPr>
        <w:br/>
      </w:r>
      <w:r w:rsidR="00D12A02">
        <w:rPr>
          <w:rFonts w:cs="Arial"/>
        </w:rPr>
        <w:t>1.</w:t>
      </w:r>
      <w:r w:rsidR="00D12A02">
        <w:rPr>
          <w:rFonts w:cs="Arial"/>
        </w:rPr>
        <w:tab/>
      </w:r>
      <w:r w:rsidRPr="00413B05">
        <w:rPr>
          <w:rFonts w:cs="Arial"/>
        </w:rPr>
        <w:t xml:space="preserve">Choose a book to use with a child you work with.  Gather objects to go with the story and explain why you chose them.  </w:t>
      </w:r>
    </w:p>
    <w:p w:rsidR="00D12A02" w:rsidRDefault="00D12A02" w:rsidP="00836D00">
      <w:pPr>
        <w:rPr>
          <w:rFonts w:cs="Arial"/>
        </w:rPr>
      </w:pPr>
      <w:r>
        <w:rPr>
          <w:rFonts w:cs="Arial"/>
        </w:rPr>
        <w:t>2.</w:t>
      </w:r>
      <w:r>
        <w:rPr>
          <w:rFonts w:cs="Arial"/>
        </w:rPr>
        <w:tab/>
        <w:t>Plan a conversation box for a child you work with.</w:t>
      </w:r>
    </w:p>
    <w:p w:rsidR="00D12A02" w:rsidRDefault="00D12A02" w:rsidP="00836D00">
      <w:pPr>
        <w:rPr>
          <w:rFonts w:cs="Arial"/>
        </w:rPr>
      </w:pPr>
    </w:p>
    <w:p w:rsidR="004E0C19" w:rsidRPr="00031F57" w:rsidRDefault="004E0C19" w:rsidP="00031F57">
      <w:pPr>
        <w:pStyle w:val="Heading2"/>
      </w:pPr>
      <w:r w:rsidRPr="00031F57">
        <w:t>Session 4:</w:t>
      </w:r>
      <w:r w:rsidR="00031F57">
        <w:t xml:space="preserve"> </w:t>
      </w:r>
      <w:r w:rsidRPr="004E0C19">
        <w:rPr>
          <w:szCs w:val="16"/>
        </w:rPr>
        <w:t xml:space="preserve">Story boxes and Conversation Boxes Part 2 </w:t>
      </w:r>
    </w:p>
    <w:p w:rsidR="00C15C80" w:rsidRDefault="00C15C80" w:rsidP="00C15C80">
      <w:r>
        <w:rPr>
          <w:rStyle w:val="Heading3Char"/>
        </w:rPr>
        <w:br/>
      </w:r>
      <w:r w:rsidRPr="00C27283">
        <w:rPr>
          <w:rStyle w:val="Heading3Char"/>
        </w:rPr>
        <w:t>Session Goals</w:t>
      </w:r>
    </w:p>
    <w:p w:rsidR="00C15C80" w:rsidRDefault="00C15C80" w:rsidP="00C15C80">
      <w:pPr>
        <w:pStyle w:val="ListParagraph"/>
        <w:numPr>
          <w:ilvl w:val="0"/>
          <w:numId w:val="29"/>
        </w:numPr>
        <w:contextualSpacing/>
      </w:pPr>
      <w:r>
        <w:t>Create a conversation box</w:t>
      </w:r>
    </w:p>
    <w:p w:rsidR="00C15C80" w:rsidRDefault="00C15C80" w:rsidP="00C15C80">
      <w:pPr>
        <w:pStyle w:val="ListParagraph"/>
        <w:numPr>
          <w:ilvl w:val="0"/>
          <w:numId w:val="29"/>
        </w:numPr>
        <w:contextualSpacing/>
      </w:pPr>
      <w:r>
        <w:t>Design a plan to share a story box or conversation box with a child</w:t>
      </w:r>
    </w:p>
    <w:p w:rsidR="00C15C80" w:rsidRPr="00C27283" w:rsidRDefault="00C15C80" w:rsidP="00C15C80">
      <w:pPr>
        <w:pStyle w:val="ListParagraph"/>
        <w:numPr>
          <w:ilvl w:val="0"/>
          <w:numId w:val="29"/>
        </w:numPr>
        <w:contextualSpacing/>
      </w:pPr>
      <w:r w:rsidRPr="00C27283">
        <w:t xml:space="preserve">List possible ideas for a </w:t>
      </w:r>
      <w:r>
        <w:t>conversation box or story box</w:t>
      </w:r>
    </w:p>
    <w:p w:rsidR="00C15C80" w:rsidRPr="00C15C80" w:rsidRDefault="00C15C80" w:rsidP="00C15C80">
      <w:pPr>
        <w:pStyle w:val="Heading2"/>
        <w:shd w:val="clear" w:color="auto" w:fill="FFFFFF"/>
        <w:spacing w:line="400" w:lineRule="atLeast"/>
        <w:rPr>
          <w:rFonts w:eastAsia="Times New Roman" w:cs="Arial"/>
          <w:b w:val="0"/>
          <w:color w:val="000000"/>
          <w:sz w:val="24"/>
          <w:szCs w:val="16"/>
        </w:rPr>
      </w:pPr>
    </w:p>
    <w:p w:rsidR="00031F57" w:rsidRPr="00031F57" w:rsidRDefault="00031F57" w:rsidP="00031F57">
      <w:pPr>
        <w:pStyle w:val="Heading3"/>
      </w:pPr>
      <w:r w:rsidRPr="00031F57">
        <w:t xml:space="preserve">Creation Assignment </w:t>
      </w:r>
    </w:p>
    <w:p w:rsidR="004E0C19" w:rsidRPr="00031F57" w:rsidRDefault="004E0C19" w:rsidP="00031F57">
      <w:r w:rsidRPr="00031F57">
        <w:t>Create a Conversation Box</w:t>
      </w:r>
    </w:p>
    <w:p w:rsidR="004E0C19" w:rsidRPr="00031F57" w:rsidRDefault="004E0C19" w:rsidP="00031F57">
      <w:r w:rsidRPr="004E0C19">
        <w:rPr>
          <w:rFonts w:cs="Arial"/>
          <w:szCs w:val="16"/>
        </w:rPr>
        <w:br/>
      </w:r>
      <w:r w:rsidRPr="00031F57">
        <w:rPr>
          <w:sz w:val="26"/>
          <w:szCs w:val="26"/>
        </w:rPr>
        <w:t>Required readings/videos</w:t>
      </w:r>
      <w:r w:rsidRPr="004E0C19">
        <w:rPr>
          <w:rFonts w:cs="Arial"/>
          <w:b/>
          <w:szCs w:val="16"/>
        </w:rPr>
        <w:t xml:space="preserve">  </w:t>
      </w:r>
      <w:r w:rsidRPr="004E0C19">
        <w:rPr>
          <w:rFonts w:cs="Arial"/>
          <w:b/>
          <w:szCs w:val="16"/>
        </w:rPr>
        <w:br/>
      </w:r>
      <w:r w:rsidRPr="00031F57">
        <w:t>-</w:t>
      </w:r>
      <w:r w:rsidRPr="00031F57">
        <w:rPr>
          <w:i/>
        </w:rPr>
        <w:t>Remarkable Conversations: A Guide to Developing Meaningful Communication with Children and Young Adults who are Deafblind.</w:t>
      </w:r>
      <w:r w:rsidRPr="00031F57">
        <w:t> Barbara Miles. Marianne Riggio. Perkins School for the Blind. Fictional Stories: pps.197–199 (Begin this reading with storytelling)</w:t>
      </w:r>
    </w:p>
    <w:p w:rsidR="00031F57" w:rsidRDefault="004E0C19" w:rsidP="00031F57">
      <w:pPr>
        <w:rPr>
          <w:rStyle w:val="Heading3Char"/>
          <w:lang w:val="en-US"/>
        </w:rPr>
      </w:pPr>
      <w:r w:rsidRPr="00031F57">
        <w:t>-Tips for Home or</w:t>
      </w:r>
      <w:r w:rsidR="00031F57">
        <w:t xml:space="preserve"> School: Creating Conversation  </w:t>
      </w:r>
      <w:r w:rsidRPr="00031F57">
        <w:t xml:space="preserve">Boxes </w:t>
      </w:r>
      <w:hyperlink r:id="rId21" w:history="1">
        <w:r w:rsidR="00031F57" w:rsidRPr="00BC0549">
          <w:rPr>
            <w:rStyle w:val="Hyperlink"/>
          </w:rPr>
          <w:t>http://unr.edu/ndsip/tipsheets/conversationboxes.pdf</w:t>
        </w:r>
      </w:hyperlink>
      <w:r w:rsidR="00031F57">
        <w:t xml:space="preserve"> </w:t>
      </w:r>
      <w:r w:rsidRPr="00031F57">
        <w:t xml:space="preserve"> </w:t>
      </w:r>
      <w:r w:rsidR="00031F57">
        <w:t xml:space="preserve"> </w:t>
      </w:r>
      <w:r w:rsidRPr="004E0C19">
        <w:rPr>
          <w:b/>
          <w:sz w:val="52"/>
        </w:rPr>
        <w:br/>
      </w:r>
      <w:r w:rsidRPr="004E0C19">
        <w:rPr>
          <w:rFonts w:cs="Arial"/>
          <w:b/>
          <w:sz w:val="28"/>
          <w:szCs w:val="16"/>
        </w:rPr>
        <w:br/>
      </w:r>
      <w:r w:rsidR="00031F57">
        <w:rPr>
          <w:rStyle w:val="Heading3Char"/>
        </w:rPr>
        <w:t>Creation Assignment</w:t>
      </w:r>
    </w:p>
    <w:p w:rsidR="004E0C19" w:rsidRPr="00031F57" w:rsidRDefault="00031F57" w:rsidP="00031F57">
      <w:pPr>
        <w:rPr>
          <w:rFonts w:cs="Arial"/>
          <w:b/>
          <w:sz w:val="28"/>
          <w:szCs w:val="16"/>
        </w:rPr>
      </w:pPr>
      <w:r w:rsidRPr="00031F57">
        <w:rPr>
          <w:rStyle w:val="Heading3Char"/>
          <w:b w:val="0"/>
          <w:lang w:val="en-US"/>
        </w:rPr>
        <w:t>D</w:t>
      </w:r>
      <w:proofErr w:type="spellStart"/>
      <w:r w:rsidR="004E0C19" w:rsidRPr="00031F57">
        <w:rPr>
          <w:rStyle w:val="Heading3Char"/>
          <w:b w:val="0"/>
        </w:rPr>
        <w:t>esign</w:t>
      </w:r>
      <w:proofErr w:type="spellEnd"/>
      <w:r w:rsidR="004E0C19" w:rsidRPr="00031F57">
        <w:rPr>
          <w:rStyle w:val="Heading3Char"/>
          <w:b w:val="0"/>
        </w:rPr>
        <w:t xml:space="preserve"> a plan to use your story box and conversation box with a child</w:t>
      </w:r>
      <w:r w:rsidR="004E0C19" w:rsidRPr="00031F57">
        <w:rPr>
          <w:rFonts w:cs="Arial"/>
          <w:b/>
          <w:sz w:val="28"/>
          <w:szCs w:val="16"/>
        </w:rPr>
        <w:br/>
      </w:r>
    </w:p>
    <w:p w:rsidR="004E0C19" w:rsidRPr="004E0C19" w:rsidRDefault="004E0C19" w:rsidP="00031F57">
      <w:pPr>
        <w:pStyle w:val="Heading3"/>
      </w:pPr>
      <w:r w:rsidRPr="004E0C19">
        <w:t xml:space="preserve">Discussion </w:t>
      </w:r>
      <w:r w:rsidR="00031F57">
        <w:rPr>
          <w:lang w:val="en-US"/>
        </w:rPr>
        <w:t>Forum</w:t>
      </w:r>
      <w:r w:rsidRPr="004E0C19">
        <w:t xml:space="preserve">  </w:t>
      </w:r>
      <w:bookmarkStart w:id="2" w:name="_GoBack"/>
      <w:bookmarkEnd w:id="2"/>
    </w:p>
    <w:p w:rsidR="009C094E" w:rsidRPr="009C094E" w:rsidRDefault="009C094E" w:rsidP="009C094E">
      <w:r w:rsidRPr="009C094E">
        <w:t xml:space="preserve">Briefly describe a story box possibility or a conversation box </w:t>
      </w:r>
    </w:p>
    <w:p w:rsidR="0044101E" w:rsidRPr="00413B05" w:rsidRDefault="0044101E" w:rsidP="0044101E">
      <w:pPr>
        <w:rPr>
          <w:rFonts w:cs="Arial"/>
        </w:rPr>
      </w:pPr>
    </w:p>
    <w:p w:rsidR="00C27283" w:rsidRPr="00C27283" w:rsidRDefault="00A03BFD" w:rsidP="00C27283">
      <w:pPr>
        <w:pStyle w:val="Heading2"/>
      </w:pPr>
      <w:r w:rsidRPr="00031F57">
        <w:t xml:space="preserve">Session </w:t>
      </w:r>
      <w:r w:rsidR="00031F57" w:rsidRPr="00031F57">
        <w:t>5</w:t>
      </w:r>
      <w:r w:rsidRPr="00031F57">
        <w:t>:</w:t>
      </w:r>
      <w:r w:rsidRPr="00413B05">
        <w:t xml:space="preserve"> </w:t>
      </w:r>
      <w:r w:rsidR="00EF7084" w:rsidRPr="00EF7084">
        <w:t>Concept Books and Adapting Children's Literature: Creating Accessible Books</w:t>
      </w:r>
    </w:p>
    <w:p w:rsidR="00C27283" w:rsidRDefault="00A03BFD" w:rsidP="00C27283">
      <w:r w:rsidRPr="00C27283">
        <w:br/>
      </w:r>
      <w:r w:rsidR="00C27283" w:rsidRPr="00C27283">
        <w:rPr>
          <w:rStyle w:val="Heading3Char"/>
        </w:rPr>
        <w:t>Session Goals</w:t>
      </w:r>
    </w:p>
    <w:p w:rsidR="00C27283" w:rsidRDefault="00C27283" w:rsidP="00C27283">
      <w:pPr>
        <w:pStyle w:val="ListParagraph"/>
        <w:numPr>
          <w:ilvl w:val="0"/>
          <w:numId w:val="29"/>
        </w:numPr>
        <w:contextualSpacing/>
      </w:pPr>
      <w:r>
        <w:t xml:space="preserve">Define a concept book. </w:t>
      </w:r>
    </w:p>
    <w:p w:rsidR="00C27283" w:rsidRDefault="00C27283" w:rsidP="00C27283">
      <w:pPr>
        <w:pStyle w:val="ListParagraph"/>
        <w:numPr>
          <w:ilvl w:val="0"/>
          <w:numId w:val="29"/>
        </w:numPr>
        <w:contextualSpacing/>
      </w:pPr>
      <w:r>
        <w:t>Modify a classroom reader.</w:t>
      </w:r>
    </w:p>
    <w:p w:rsidR="00C27283" w:rsidRDefault="00C27283" w:rsidP="00C27283">
      <w:pPr>
        <w:pStyle w:val="ListParagraph"/>
        <w:numPr>
          <w:ilvl w:val="0"/>
          <w:numId w:val="29"/>
        </w:numPr>
        <w:contextualSpacing/>
      </w:pPr>
      <w:r>
        <w:t>Define tactile graphics.</w:t>
      </w:r>
    </w:p>
    <w:p w:rsidR="00C27283" w:rsidRDefault="00C27283" w:rsidP="00C27283">
      <w:pPr>
        <w:pStyle w:val="ListParagraph"/>
        <w:numPr>
          <w:ilvl w:val="0"/>
          <w:numId w:val="29"/>
        </w:numPr>
        <w:contextualSpacing/>
      </w:pPr>
      <w:r w:rsidRPr="00C27283">
        <w:t>Create tactile graphics for a page</w:t>
      </w:r>
      <w:r>
        <w:t xml:space="preserve"> of a non-fiction book.</w:t>
      </w:r>
    </w:p>
    <w:p w:rsidR="00A03BFD" w:rsidRPr="00C27283" w:rsidRDefault="00C27283" w:rsidP="00C27283">
      <w:pPr>
        <w:pStyle w:val="ListParagraph"/>
        <w:numPr>
          <w:ilvl w:val="0"/>
          <w:numId w:val="29"/>
        </w:numPr>
        <w:contextualSpacing/>
      </w:pPr>
      <w:r w:rsidRPr="00C27283">
        <w:t>List possible ideas for a concept book</w:t>
      </w:r>
      <w:r>
        <w:t>.</w:t>
      </w:r>
    </w:p>
    <w:p w:rsidR="00213DC2" w:rsidRPr="00C27283" w:rsidRDefault="00213DC2" w:rsidP="00C27283"/>
    <w:p w:rsidR="00DE6840" w:rsidRDefault="00213DC2" w:rsidP="00031F57">
      <w:pPr>
        <w:pStyle w:val="Heading3"/>
      </w:pPr>
      <w:r w:rsidRPr="00413B05">
        <w:t xml:space="preserve">Discussion Forum </w:t>
      </w:r>
    </w:p>
    <w:p w:rsidR="00213DC2" w:rsidRPr="00413B05" w:rsidRDefault="00213DC2" w:rsidP="00A03BFD">
      <w:pPr>
        <w:rPr>
          <w:rFonts w:cs="Arial"/>
        </w:rPr>
      </w:pPr>
      <w:r w:rsidRPr="00413B05">
        <w:rPr>
          <w:rFonts w:cs="Arial"/>
        </w:rPr>
        <w:t>Share and</w:t>
      </w:r>
      <w:r w:rsidR="0092130F">
        <w:rPr>
          <w:rFonts w:cs="Arial"/>
        </w:rPr>
        <w:t xml:space="preserve"> discuss findings on Pinterest </w:t>
      </w:r>
      <w:r w:rsidRPr="00413B05">
        <w:rPr>
          <w:rFonts w:cs="Arial"/>
        </w:rPr>
        <w:t>(or Path</w:t>
      </w:r>
      <w:r w:rsidR="0092130F">
        <w:rPr>
          <w:rFonts w:cs="Arial"/>
        </w:rPr>
        <w:t xml:space="preserve">s to Literacy) of an idea that </w:t>
      </w:r>
      <w:r w:rsidRPr="00413B05">
        <w:rPr>
          <w:rFonts w:cs="Arial"/>
        </w:rPr>
        <w:t xml:space="preserve">you would like to try in relation to accessible literacy.  </w:t>
      </w:r>
    </w:p>
    <w:p w:rsidR="00213DC2" w:rsidRPr="00413B05" w:rsidRDefault="00213DC2" w:rsidP="00A03BFD">
      <w:pPr>
        <w:rPr>
          <w:rFonts w:cs="Arial"/>
        </w:rPr>
      </w:pPr>
    </w:p>
    <w:p w:rsidR="00213DC2" w:rsidRDefault="00213DC2" w:rsidP="00031F57">
      <w:pPr>
        <w:pStyle w:val="Heading3"/>
      </w:pPr>
      <w:r w:rsidRPr="00413B05">
        <w:lastRenderedPageBreak/>
        <w:t>Required Readings</w:t>
      </w:r>
    </w:p>
    <w:p w:rsidR="00EF7084" w:rsidRPr="00926060" w:rsidRDefault="00EF7084" w:rsidP="00031F57">
      <w:pPr>
        <w:pStyle w:val="Heading3"/>
        <w:numPr>
          <w:ilvl w:val="0"/>
          <w:numId w:val="35"/>
        </w:numPr>
        <w:rPr>
          <w:b w:val="0"/>
        </w:rPr>
      </w:pPr>
      <w:r w:rsidRPr="00926060">
        <w:rPr>
          <w:b w:val="0"/>
          <w:i/>
        </w:rPr>
        <w:t>Beginning with Braille: Firsthand Experiences with a Balanced Approach to Literacy. Second Edition</w:t>
      </w:r>
      <w:r w:rsidRPr="00926060">
        <w:rPr>
          <w:b w:val="0"/>
        </w:rPr>
        <w:t>. Anna M. Swenson. AFB Press.</w:t>
      </w:r>
    </w:p>
    <w:p w:rsidR="00EF7084" w:rsidRPr="00926060" w:rsidRDefault="00EF7084" w:rsidP="00031F57">
      <w:pPr>
        <w:pStyle w:val="Heading3"/>
        <w:numPr>
          <w:ilvl w:val="0"/>
          <w:numId w:val="30"/>
        </w:numPr>
        <w:rPr>
          <w:b w:val="0"/>
          <w:sz w:val="24"/>
          <w:szCs w:val="24"/>
        </w:rPr>
      </w:pPr>
      <w:r w:rsidRPr="00926060">
        <w:rPr>
          <w:b w:val="0"/>
        </w:rPr>
        <w:t>Chapter 5 pps. 71–81</w:t>
      </w:r>
    </w:p>
    <w:p w:rsidR="00EF7084" w:rsidRPr="00926060" w:rsidRDefault="00EF7084" w:rsidP="00031F57">
      <w:pPr>
        <w:pStyle w:val="Heading3"/>
        <w:numPr>
          <w:ilvl w:val="0"/>
          <w:numId w:val="30"/>
        </w:numPr>
        <w:rPr>
          <w:b w:val="0"/>
          <w:sz w:val="24"/>
          <w:szCs w:val="24"/>
        </w:rPr>
      </w:pPr>
      <w:r w:rsidRPr="00926060">
        <w:rPr>
          <w:b w:val="0"/>
        </w:rPr>
        <w:t>Chapter 15 pps. 332–347</w:t>
      </w:r>
    </w:p>
    <w:p w:rsidR="00FE5CDF" w:rsidRDefault="00FE5CDF" w:rsidP="00FE5CDF">
      <w:pPr>
        <w:numPr>
          <w:ilvl w:val="0"/>
          <w:numId w:val="35"/>
        </w:numPr>
        <w:rPr>
          <w:rFonts w:cs="Arial"/>
        </w:rPr>
      </w:pPr>
      <w:r>
        <w:rPr>
          <w:rFonts w:cs="Arial"/>
        </w:rPr>
        <w:t>Guide to Designing Tactile Illustrations for Children’s Books. APH, Inc.</w:t>
      </w:r>
    </w:p>
    <w:p w:rsidR="00213DC2" w:rsidRPr="00413B05" w:rsidRDefault="00986BAD" w:rsidP="00FE5CDF">
      <w:pPr>
        <w:ind w:left="720"/>
        <w:rPr>
          <w:rFonts w:cs="Arial"/>
          <w:u w:val="single"/>
        </w:rPr>
      </w:pPr>
      <w:hyperlink r:id="rId22" w:history="1">
        <w:r w:rsidR="00FE5CDF">
          <w:rPr>
            <w:rStyle w:val="Hyperlink"/>
            <w:rFonts w:cs="Arial"/>
          </w:rPr>
          <w:t>http://www.aph.org/files/research/illustrations/illustration.pdf</w:t>
        </w:r>
      </w:hyperlink>
    </w:p>
    <w:p w:rsidR="00926060" w:rsidRDefault="00926060" w:rsidP="00031F57">
      <w:pPr>
        <w:pStyle w:val="Heading3"/>
        <w:rPr>
          <w:lang w:val="en-US"/>
        </w:rPr>
      </w:pPr>
    </w:p>
    <w:p w:rsidR="00DE6840" w:rsidRPr="00DE6840" w:rsidRDefault="00213DC2" w:rsidP="00031F57">
      <w:pPr>
        <w:pStyle w:val="Heading3"/>
      </w:pPr>
      <w:r w:rsidRPr="00413B05">
        <w:t>Assignment</w:t>
      </w:r>
    </w:p>
    <w:p w:rsidR="0092130F" w:rsidRDefault="00213DC2" w:rsidP="00A03BFD">
      <w:pPr>
        <w:rPr>
          <w:rFonts w:cs="Arial"/>
        </w:rPr>
      </w:pPr>
      <w:r w:rsidRPr="00413B05">
        <w:rPr>
          <w:rFonts w:cs="Arial"/>
        </w:rPr>
        <w:t xml:space="preserve">Complete the </w:t>
      </w:r>
      <w:r w:rsidR="0092130F">
        <w:rPr>
          <w:rFonts w:cs="Arial"/>
        </w:rPr>
        <w:t>questions that follow</w:t>
      </w:r>
      <w:r w:rsidRPr="00413B05">
        <w:rPr>
          <w:rFonts w:cs="Arial"/>
        </w:rPr>
        <w:t xml:space="preserve"> the required readings</w:t>
      </w:r>
      <w:r w:rsidR="0092130F">
        <w:rPr>
          <w:rFonts w:cs="Arial"/>
        </w:rPr>
        <w:t xml:space="preserve"> in a Word document</w:t>
      </w:r>
      <w:r w:rsidRPr="00413B05">
        <w:rPr>
          <w:rFonts w:cs="Arial"/>
        </w:rPr>
        <w:t>.</w:t>
      </w:r>
      <w:r w:rsidRPr="00413B05">
        <w:rPr>
          <w:rFonts w:cs="Arial"/>
        </w:rPr>
        <w:br/>
      </w:r>
      <w:r w:rsidRPr="00413B05">
        <w:rPr>
          <w:rFonts w:cs="Arial"/>
        </w:rPr>
        <w:br/>
      </w:r>
      <w:r w:rsidRPr="0092130F">
        <w:rPr>
          <w:rStyle w:val="Heading3Char"/>
        </w:rPr>
        <w:t>Creation Assignment</w:t>
      </w:r>
      <w:r w:rsidRPr="00413B05">
        <w:rPr>
          <w:rFonts w:cs="Arial"/>
        </w:rPr>
        <w:t xml:space="preserve"> </w:t>
      </w:r>
    </w:p>
    <w:p w:rsidR="004312AA" w:rsidRPr="00413B05" w:rsidRDefault="00213DC2" w:rsidP="00A03BFD">
      <w:pPr>
        <w:rPr>
          <w:rFonts w:cs="Arial"/>
        </w:rPr>
      </w:pPr>
      <w:r w:rsidRPr="00413B05">
        <w:rPr>
          <w:rFonts w:cs="Arial"/>
        </w:rPr>
        <w:t xml:space="preserve">Create </w:t>
      </w:r>
      <w:r w:rsidR="00DE6840">
        <w:rPr>
          <w:rFonts w:cs="Arial"/>
        </w:rPr>
        <w:t xml:space="preserve">or adapt </w:t>
      </w:r>
      <w:r w:rsidRPr="00413B05">
        <w:rPr>
          <w:rFonts w:cs="Arial"/>
        </w:rPr>
        <w:t>an accessible children's story</w:t>
      </w:r>
      <w:r w:rsidR="00DE6840">
        <w:rPr>
          <w:rFonts w:cs="Arial"/>
        </w:rPr>
        <w:t>.</w:t>
      </w:r>
      <w:r w:rsidRPr="00413B05">
        <w:rPr>
          <w:rFonts w:cs="Arial"/>
        </w:rPr>
        <w:br/>
      </w:r>
    </w:p>
    <w:p w:rsidR="00213DC2" w:rsidRPr="00413B05" w:rsidRDefault="00213DC2" w:rsidP="00A03BFD">
      <w:pPr>
        <w:rPr>
          <w:rFonts w:cs="Arial"/>
        </w:rPr>
      </w:pPr>
    </w:p>
    <w:p w:rsidR="00A03BFD" w:rsidRPr="0092130F" w:rsidRDefault="00A03BFD" w:rsidP="0092130F">
      <w:pPr>
        <w:pStyle w:val="Heading1"/>
        <w:rPr>
          <w:u w:val="none"/>
        </w:rPr>
      </w:pPr>
      <w:r w:rsidRPr="0092130F">
        <w:rPr>
          <w:u w:val="none"/>
        </w:rPr>
        <w:t xml:space="preserve">Session </w:t>
      </w:r>
      <w:r w:rsidR="00031F57">
        <w:rPr>
          <w:u w:val="none"/>
        </w:rPr>
        <w:t>6</w:t>
      </w:r>
      <w:r w:rsidR="0092130F">
        <w:rPr>
          <w:u w:val="none"/>
        </w:rPr>
        <w:t xml:space="preserve">: </w:t>
      </w:r>
      <w:r w:rsidRPr="0092130F">
        <w:rPr>
          <w:u w:val="none"/>
        </w:rPr>
        <w:t>Thema</w:t>
      </w:r>
      <w:r w:rsidR="0092130F">
        <w:rPr>
          <w:u w:val="none"/>
        </w:rPr>
        <w:t>tic Unit: Tying it All Together</w:t>
      </w:r>
    </w:p>
    <w:p w:rsidR="00A03BFD" w:rsidRPr="00413B05" w:rsidRDefault="00A03BFD" w:rsidP="00A03BFD">
      <w:pPr>
        <w:rPr>
          <w:rFonts w:cs="Arial"/>
        </w:rPr>
      </w:pPr>
    </w:p>
    <w:p w:rsidR="0092130F" w:rsidRDefault="00A03BFD" w:rsidP="00A03BFD">
      <w:pPr>
        <w:rPr>
          <w:rFonts w:cs="Arial"/>
        </w:rPr>
      </w:pPr>
      <w:r w:rsidRPr="00B46440">
        <w:rPr>
          <w:rStyle w:val="Heading3Char"/>
        </w:rPr>
        <w:t>Session Goals</w:t>
      </w:r>
      <w:r w:rsidRPr="00413B05">
        <w:rPr>
          <w:rFonts w:cs="Arial"/>
        </w:rPr>
        <w:br/>
        <w:t>Upon completion of this session th</w:t>
      </w:r>
      <w:r w:rsidR="0092130F">
        <w:rPr>
          <w:rFonts w:cs="Arial"/>
        </w:rPr>
        <w:t>e participant will be able to:</w:t>
      </w:r>
      <w:r w:rsidR="0092130F">
        <w:rPr>
          <w:rFonts w:cs="Arial"/>
        </w:rPr>
        <w:br/>
      </w:r>
    </w:p>
    <w:p w:rsidR="0092130F" w:rsidRDefault="00A03BFD" w:rsidP="0092130F">
      <w:pPr>
        <w:numPr>
          <w:ilvl w:val="0"/>
          <w:numId w:val="31"/>
        </w:numPr>
        <w:rPr>
          <w:rFonts w:cs="Arial"/>
        </w:rPr>
      </w:pPr>
      <w:r w:rsidRPr="00413B05">
        <w:rPr>
          <w:rFonts w:cs="Arial"/>
        </w:rPr>
        <w:t>Define themati</w:t>
      </w:r>
      <w:r w:rsidR="0092130F">
        <w:rPr>
          <w:rFonts w:cs="Arial"/>
        </w:rPr>
        <w:t>c unit.</w:t>
      </w:r>
    </w:p>
    <w:p w:rsidR="0092130F" w:rsidRDefault="00A03BFD" w:rsidP="0092130F">
      <w:pPr>
        <w:numPr>
          <w:ilvl w:val="0"/>
          <w:numId w:val="31"/>
        </w:numPr>
        <w:rPr>
          <w:rFonts w:cs="Arial"/>
        </w:rPr>
      </w:pPr>
      <w:r w:rsidRPr="00413B05">
        <w:rPr>
          <w:rFonts w:cs="Arial"/>
        </w:rPr>
        <w:t>G</w:t>
      </w:r>
      <w:r w:rsidR="0092130F">
        <w:rPr>
          <w:rFonts w:cs="Arial"/>
        </w:rPr>
        <w:t>ive examples of thematic units.</w:t>
      </w:r>
    </w:p>
    <w:p w:rsidR="00A03BFD" w:rsidRPr="00413B05" w:rsidRDefault="00A03BFD" w:rsidP="0092130F">
      <w:pPr>
        <w:numPr>
          <w:ilvl w:val="0"/>
          <w:numId w:val="31"/>
        </w:numPr>
        <w:rPr>
          <w:rFonts w:cs="Arial"/>
        </w:rPr>
      </w:pPr>
      <w:r w:rsidRPr="00413B05">
        <w:rPr>
          <w:rFonts w:cs="Arial"/>
        </w:rPr>
        <w:t>Create a thematic unit 'map' that supports</w:t>
      </w:r>
      <w:r w:rsidR="00836D00" w:rsidRPr="00413B05">
        <w:rPr>
          <w:rFonts w:cs="Arial"/>
        </w:rPr>
        <w:t xml:space="preserve"> given IEP goals or standards. </w:t>
      </w:r>
    </w:p>
    <w:p w:rsidR="00836D00" w:rsidRPr="00413B05" w:rsidRDefault="00836D00" w:rsidP="00A03BFD">
      <w:pPr>
        <w:rPr>
          <w:rFonts w:cs="Arial"/>
        </w:rPr>
      </w:pPr>
    </w:p>
    <w:p w:rsidR="00B46440" w:rsidRDefault="0092130F" w:rsidP="00031F57">
      <w:pPr>
        <w:pStyle w:val="Heading3"/>
      </w:pPr>
      <w:r>
        <w:t xml:space="preserve">Required Reading </w:t>
      </w:r>
    </w:p>
    <w:p w:rsidR="00B46440" w:rsidRPr="00B46440" w:rsidRDefault="00B46440" w:rsidP="004164C8">
      <w:pPr>
        <w:numPr>
          <w:ilvl w:val="0"/>
          <w:numId w:val="34"/>
        </w:numPr>
        <w:rPr>
          <w:rFonts w:cs="Arial"/>
        </w:rPr>
      </w:pPr>
      <w:r w:rsidRPr="00B46440">
        <w:rPr>
          <w:i/>
        </w:rPr>
        <w:t>Remarkable Conversations: A Guide to Developing Meaningful Communication with Children and Young Adults who are Deafblind.</w:t>
      </w:r>
      <w:r w:rsidRPr="00B46440">
        <w:t xml:space="preserve"> Barbara Miles. Marianne Riggio. Perkins School for the Blind.  </w:t>
      </w:r>
      <w:r w:rsidR="007C62E5">
        <w:t xml:space="preserve">Unit-Theme Based Approach </w:t>
      </w:r>
      <w:r w:rsidRPr="00B46440">
        <w:t>chart, page 187.</w:t>
      </w:r>
    </w:p>
    <w:p w:rsidR="00B46440" w:rsidRPr="00B46440" w:rsidRDefault="00B46440" w:rsidP="00031F57">
      <w:pPr>
        <w:pStyle w:val="Heading3"/>
        <w:numPr>
          <w:ilvl w:val="0"/>
          <w:numId w:val="34"/>
        </w:numPr>
        <w:rPr>
          <w:sz w:val="24"/>
          <w:szCs w:val="24"/>
        </w:rPr>
      </w:pPr>
      <w:r w:rsidRPr="00A74E2C">
        <w:t xml:space="preserve">Perkins eLearning: Watermelon Themes </w:t>
      </w:r>
    </w:p>
    <w:p w:rsidR="00B46440" w:rsidRPr="00894C98" w:rsidRDefault="00986BAD" w:rsidP="00031F57">
      <w:pPr>
        <w:pStyle w:val="Heading3"/>
        <w:rPr>
          <w:sz w:val="24"/>
          <w:szCs w:val="24"/>
        </w:rPr>
      </w:pPr>
      <w:hyperlink r:id="rId23" w:history="1">
        <w:r w:rsidR="00B46440" w:rsidRPr="00894C98">
          <w:rPr>
            <w:rStyle w:val="Hyperlink"/>
            <w:b w:val="0"/>
          </w:rPr>
          <w:t>http://www.perkinselearning.org/activity-bank/watermelon-themes</w:t>
        </w:r>
      </w:hyperlink>
      <w:r w:rsidR="00B46440" w:rsidRPr="00894C98">
        <w:t xml:space="preserve"> </w:t>
      </w:r>
    </w:p>
    <w:p w:rsidR="00B46440" w:rsidRPr="00B46440" w:rsidRDefault="00B46440" w:rsidP="00031F57">
      <w:pPr>
        <w:pStyle w:val="Heading3"/>
        <w:numPr>
          <w:ilvl w:val="0"/>
          <w:numId w:val="34"/>
        </w:numPr>
        <w:rPr>
          <w:sz w:val="24"/>
          <w:szCs w:val="24"/>
        </w:rPr>
      </w:pPr>
      <w:r w:rsidRPr="00A74E2C">
        <w:t xml:space="preserve">Paths to Literacy: Lighthouse Keeper’s Lunch: A Cross-Curricular Approach to Reading Readiness for Braille </w:t>
      </w:r>
    </w:p>
    <w:p w:rsidR="00B46440" w:rsidRPr="00894C98" w:rsidRDefault="00986BAD" w:rsidP="00031F57">
      <w:pPr>
        <w:pStyle w:val="Heading3"/>
        <w:rPr>
          <w:sz w:val="24"/>
          <w:szCs w:val="24"/>
        </w:rPr>
      </w:pPr>
      <w:hyperlink r:id="rId24" w:history="1">
        <w:r w:rsidR="00B46440" w:rsidRPr="00894C98">
          <w:rPr>
            <w:rStyle w:val="Hyperlink"/>
            <w:b w:val="0"/>
          </w:rPr>
          <w:t>http://www.pathstoliteracy.org/strategies/lighthouse-keepers-lunch-cross-curricular-approach-reading-readiness-braille</w:t>
        </w:r>
      </w:hyperlink>
      <w:r w:rsidR="00B46440" w:rsidRPr="00894C98">
        <w:t xml:space="preserve"> </w:t>
      </w:r>
    </w:p>
    <w:p w:rsidR="00B46440" w:rsidRPr="00A74E2C" w:rsidRDefault="00B46440" w:rsidP="00031F57">
      <w:pPr>
        <w:pStyle w:val="Heading3"/>
        <w:numPr>
          <w:ilvl w:val="0"/>
          <w:numId w:val="34"/>
        </w:numPr>
        <w:rPr>
          <w:sz w:val="24"/>
          <w:szCs w:val="24"/>
        </w:rPr>
      </w:pPr>
      <w:r w:rsidRPr="00A74E2C">
        <w:t>Paths to Literacy: Itsy Bitsy Spider: Circle Time Braille Kit</w:t>
      </w:r>
    </w:p>
    <w:p w:rsidR="00B46440" w:rsidRPr="00894C98" w:rsidRDefault="00986BAD" w:rsidP="00031F57">
      <w:pPr>
        <w:pStyle w:val="Heading3"/>
        <w:rPr>
          <w:sz w:val="24"/>
          <w:szCs w:val="24"/>
        </w:rPr>
      </w:pPr>
      <w:hyperlink r:id="rId25" w:history="1">
        <w:r w:rsidR="00B46440" w:rsidRPr="00894C98">
          <w:rPr>
            <w:rStyle w:val="Hyperlink"/>
            <w:b w:val="0"/>
          </w:rPr>
          <w:t>http://www.pathstoliteracy.org/blog/itsy-bitsy-spider-circle-time-braille-kit</w:t>
        </w:r>
      </w:hyperlink>
      <w:r w:rsidR="00B46440" w:rsidRPr="00894C98">
        <w:t xml:space="preserve"> </w:t>
      </w:r>
    </w:p>
    <w:p w:rsidR="00836D00" w:rsidRPr="00413B05" w:rsidRDefault="00836D00" w:rsidP="0092130F">
      <w:pPr>
        <w:rPr>
          <w:rFonts w:cs="Arial"/>
        </w:rPr>
      </w:pPr>
    </w:p>
    <w:p w:rsidR="0092130F" w:rsidRDefault="0092130F" w:rsidP="00031F57">
      <w:pPr>
        <w:pStyle w:val="Heading3"/>
      </w:pPr>
      <w:r>
        <w:t>Required V</w:t>
      </w:r>
      <w:r w:rsidRPr="00413B05">
        <w:rPr>
          <w:sz w:val="24"/>
        </w:rPr>
        <w:t>ideo</w:t>
      </w:r>
    </w:p>
    <w:p w:rsidR="00836D00" w:rsidRPr="0092130F" w:rsidRDefault="0092130F" w:rsidP="00836D00">
      <w:pPr>
        <w:rPr>
          <w:rStyle w:val="Hyperlink"/>
          <w:spacing w:val="15"/>
          <w:szCs w:val="36"/>
        </w:rPr>
      </w:pPr>
      <w:r w:rsidRPr="0092130F">
        <w:t xml:space="preserve">Christmas Basket of Magic </w:t>
      </w:r>
      <w:r w:rsidRPr="0092130F">
        <w:br/>
      </w:r>
      <w:hyperlink r:id="rId26" w:tgtFrame="_blank" w:history="1">
        <w:r w:rsidRPr="0092130F">
          <w:rPr>
            <w:rStyle w:val="Hyperlink"/>
            <w:spacing w:val="15"/>
            <w:szCs w:val="36"/>
          </w:rPr>
          <w:t>https://youtu.be/cGmHnDUJfJc</w:t>
        </w:r>
      </w:hyperlink>
    </w:p>
    <w:p w:rsidR="0092130F" w:rsidRPr="00413B05" w:rsidRDefault="0092130F" w:rsidP="00836D00">
      <w:pPr>
        <w:rPr>
          <w:rFonts w:cs="Arial"/>
        </w:rPr>
      </w:pPr>
    </w:p>
    <w:p w:rsidR="00747C3B" w:rsidRPr="00413B05" w:rsidRDefault="00836D00" w:rsidP="00BD6EA7">
      <w:pPr>
        <w:rPr>
          <w:rFonts w:cs="Arial"/>
          <w:bCs/>
        </w:rPr>
      </w:pPr>
      <w:r w:rsidRPr="00461C65">
        <w:rPr>
          <w:rStyle w:val="Heading3Char"/>
        </w:rPr>
        <w:t>Assignment: worksheet</w:t>
      </w:r>
      <w:r w:rsidRPr="00413B05">
        <w:rPr>
          <w:rFonts w:cs="Arial"/>
        </w:rPr>
        <w:br/>
        <w:t>Cr</w:t>
      </w:r>
      <w:r w:rsidR="005D1BF3">
        <w:rPr>
          <w:rFonts w:cs="Arial"/>
        </w:rPr>
        <w:t xml:space="preserve">eate a "thematic unit map" for </w:t>
      </w:r>
      <w:r w:rsidR="005D1BF3" w:rsidRPr="005D1BF3">
        <w:rPr>
          <w:rFonts w:cs="Arial"/>
          <w:i/>
        </w:rPr>
        <w:t>T</w:t>
      </w:r>
      <w:r w:rsidRPr="005D1BF3">
        <w:rPr>
          <w:rFonts w:cs="Arial"/>
          <w:i/>
        </w:rPr>
        <w:t>he</w:t>
      </w:r>
      <w:r w:rsidRPr="00413B05">
        <w:rPr>
          <w:rFonts w:cs="Arial"/>
        </w:rPr>
        <w:t xml:space="preserve"> </w:t>
      </w:r>
      <w:r w:rsidRPr="005D1BF3">
        <w:rPr>
          <w:rFonts w:cs="Arial"/>
          <w:i/>
        </w:rPr>
        <w:t>Light House</w:t>
      </w:r>
      <w:r w:rsidRPr="00413B05">
        <w:rPr>
          <w:rFonts w:cs="Arial"/>
        </w:rPr>
        <w:t xml:space="preserve"> thematic unit </w:t>
      </w:r>
      <w:r w:rsidR="00704313" w:rsidRPr="00413B05">
        <w:rPr>
          <w:rFonts w:cs="Arial"/>
        </w:rPr>
        <w:t>or</w:t>
      </w:r>
      <w:r w:rsidRPr="00413B05">
        <w:rPr>
          <w:rFonts w:cs="Arial"/>
        </w:rPr>
        <w:t xml:space="preserve"> </w:t>
      </w:r>
      <w:r w:rsidRPr="005D1BF3">
        <w:rPr>
          <w:rFonts w:cs="Arial"/>
          <w:i/>
        </w:rPr>
        <w:t>Itsy Bitsy Spider</w:t>
      </w:r>
      <w:r w:rsidRPr="00413B05">
        <w:rPr>
          <w:rFonts w:cs="Arial"/>
        </w:rPr>
        <w:t xml:space="preserve"> thematic unit.</w:t>
      </w:r>
      <w:r w:rsidRPr="00413B05">
        <w:rPr>
          <w:rFonts w:cs="Arial"/>
          <w:b/>
        </w:rPr>
        <w:t xml:space="preserve">  </w:t>
      </w:r>
    </w:p>
    <w:p w:rsidR="00747C3B" w:rsidRPr="00413B05" w:rsidRDefault="00747C3B" w:rsidP="00BD6EA7">
      <w:pPr>
        <w:rPr>
          <w:rFonts w:cs="Arial"/>
          <w:bCs/>
        </w:rPr>
      </w:pPr>
    </w:p>
    <w:p w:rsidR="00704313" w:rsidRPr="00413B05" w:rsidRDefault="00704313" w:rsidP="00031F57">
      <w:pPr>
        <w:pStyle w:val="Heading3"/>
      </w:pPr>
      <w:r w:rsidRPr="00413B05">
        <w:lastRenderedPageBreak/>
        <w:t>Discussion Post</w:t>
      </w:r>
    </w:p>
    <w:p w:rsidR="00704313" w:rsidRPr="00413B05" w:rsidRDefault="00704313" w:rsidP="00BD6EA7">
      <w:pPr>
        <w:rPr>
          <w:rFonts w:cs="Arial"/>
        </w:rPr>
      </w:pPr>
      <w:r w:rsidRPr="00413B05">
        <w:rPr>
          <w:rFonts w:cs="Arial"/>
        </w:rPr>
        <w:t xml:space="preserve">Thinking </w:t>
      </w:r>
      <w:r w:rsidR="005D1BF3">
        <w:rPr>
          <w:rFonts w:cs="Arial"/>
        </w:rPr>
        <w:t xml:space="preserve">of the Christmas Basket Video: </w:t>
      </w:r>
      <w:r w:rsidRPr="00413B05">
        <w:rPr>
          <w:rFonts w:cs="Arial"/>
        </w:rPr>
        <w:t xml:space="preserve">List and discuss the possible unit ideas and also what experience book could you make Christmas themed?  What story box?  </w:t>
      </w:r>
    </w:p>
    <w:p w:rsidR="00704313" w:rsidRPr="00413B05" w:rsidRDefault="00704313" w:rsidP="00BD6EA7">
      <w:pPr>
        <w:rPr>
          <w:rFonts w:cs="Arial"/>
        </w:rPr>
      </w:pPr>
    </w:p>
    <w:p w:rsidR="00704313" w:rsidRPr="00413B05" w:rsidRDefault="00704313" w:rsidP="00031F57">
      <w:pPr>
        <w:pStyle w:val="Heading3"/>
      </w:pPr>
      <w:r w:rsidRPr="00413B05">
        <w:t xml:space="preserve">Creation Assignment </w:t>
      </w:r>
      <w:r w:rsidR="00461C65">
        <w:rPr>
          <w:sz w:val="24"/>
          <w:szCs w:val="24"/>
        </w:rPr>
        <w:t>(Final Assignment)</w:t>
      </w:r>
    </w:p>
    <w:p w:rsidR="00704313" w:rsidRPr="00413B05" w:rsidRDefault="00704313" w:rsidP="00BD6EA7">
      <w:pPr>
        <w:rPr>
          <w:rFonts w:cs="Arial"/>
          <w:bCs/>
        </w:rPr>
      </w:pPr>
      <w:r w:rsidRPr="00413B05">
        <w:rPr>
          <w:rFonts w:cs="Arial"/>
        </w:rPr>
        <w:t>Choose a them</w:t>
      </w:r>
      <w:r w:rsidR="00E00EFB" w:rsidRPr="00413B05">
        <w:rPr>
          <w:rFonts w:cs="Arial"/>
        </w:rPr>
        <w:t>e</w:t>
      </w:r>
      <w:r w:rsidRPr="00413B05">
        <w:rPr>
          <w:rFonts w:cs="Arial"/>
        </w:rPr>
        <w:t xml:space="preserve"> and create a "thematic unit map" including standards/IEP goals (needs to include: story box, experience story</w:t>
      </w:r>
      <w:r w:rsidR="00461C65">
        <w:rPr>
          <w:rFonts w:cs="Arial"/>
        </w:rPr>
        <w:t>,</w:t>
      </w:r>
      <w:r w:rsidRPr="00413B05">
        <w:rPr>
          <w:rFonts w:cs="Arial"/>
        </w:rPr>
        <w:t xml:space="preserve"> and modified book with tactile graphics</w:t>
      </w:r>
      <w:r w:rsidRPr="00413B05">
        <w:rPr>
          <w:rFonts w:cs="Arial"/>
          <w:b/>
        </w:rPr>
        <w:t xml:space="preserve">).   </w:t>
      </w:r>
    </w:p>
    <w:p w:rsidR="00747C3B" w:rsidRPr="00413B05" w:rsidRDefault="00747C3B" w:rsidP="00BD6EA7">
      <w:pPr>
        <w:rPr>
          <w:rFonts w:cs="Arial"/>
          <w:bCs/>
          <w:sz w:val="28"/>
          <w:u w:val="single"/>
        </w:rPr>
      </w:pPr>
    </w:p>
    <w:p w:rsidR="00E00EFB" w:rsidRPr="00DC3DDC" w:rsidRDefault="00E00EFB" w:rsidP="00DC3DDC">
      <w:pPr>
        <w:pStyle w:val="Heading2"/>
      </w:pPr>
      <w:r w:rsidRPr="00413B05">
        <w:t>Perkins eLearning Policies and Guidelines</w:t>
      </w:r>
    </w:p>
    <w:p w:rsidR="00E00EFB" w:rsidRPr="00DC3DDC" w:rsidRDefault="00E00EFB" w:rsidP="00DC3DDC">
      <w:pPr>
        <w:pStyle w:val="Heading4"/>
        <w:rPr>
          <w:b/>
        </w:rPr>
      </w:pPr>
      <w:r w:rsidRPr="00DC3DDC">
        <w:rPr>
          <w:b/>
        </w:rPr>
        <w:t>Student Participation</w:t>
      </w:r>
    </w:p>
    <w:p w:rsidR="00E00EFB" w:rsidRPr="00413B05" w:rsidRDefault="00E00EFB" w:rsidP="00E00EFB">
      <w:pPr>
        <w:rPr>
          <w:rFonts w:cs="Arial"/>
          <w:color w:val="000000"/>
        </w:rPr>
      </w:pPr>
      <w:r w:rsidRPr="00413B05">
        <w:rPr>
          <w:rFonts w:cs="Arial"/>
          <w:color w:val="000000"/>
        </w:rPr>
        <w:t xml:space="preserve">In online courses, interaction with other participants and the instructor becomes very important to effective learning.  As such, regular class participation is essential and will count for a significant part of your grade.  Plan to contribute to every discussion topic with a quality contribution that expresses clear thinking and is relevant to the discussion. </w:t>
      </w:r>
    </w:p>
    <w:p w:rsidR="00E00EFB" w:rsidRPr="00DC3DDC" w:rsidRDefault="00E00EFB" w:rsidP="00DC3DDC">
      <w:pPr>
        <w:pStyle w:val="Heading4"/>
        <w:rPr>
          <w:b/>
        </w:rPr>
      </w:pPr>
      <w:r w:rsidRPr="00DC3DDC">
        <w:rPr>
          <w:b/>
        </w:rPr>
        <w:t>Communicating with Me</w:t>
      </w:r>
    </w:p>
    <w:p w:rsidR="00E00EFB" w:rsidRPr="00413B05" w:rsidRDefault="00E00EFB" w:rsidP="00E00EFB">
      <w:pPr>
        <w:rPr>
          <w:rFonts w:cs="Arial"/>
          <w:color w:val="000000"/>
        </w:rPr>
      </w:pPr>
      <w:r w:rsidRPr="00413B05">
        <w:rPr>
          <w:rFonts w:cs="Arial"/>
          <w:color w:val="000000"/>
        </w:rPr>
        <w:t xml:space="preserve">Instead of sending me emails with general questions regarding this course, please post them in the Q&amp;A discussion page found  on the Home page.  I will respond to any questions posted within 48 hours.  This is the best place to post all non-private questions that pertain to the course since other members of the class will benefit from the answers as well. </w:t>
      </w:r>
    </w:p>
    <w:p w:rsidR="00E00EFB" w:rsidRPr="00DC3DDC" w:rsidRDefault="00E00EFB" w:rsidP="00DC3DDC">
      <w:pPr>
        <w:pStyle w:val="Heading4"/>
        <w:rPr>
          <w:b/>
        </w:rPr>
      </w:pPr>
      <w:r w:rsidRPr="00DC3DDC">
        <w:rPr>
          <w:b/>
        </w:rPr>
        <w:t>Academic Integrity</w:t>
      </w:r>
    </w:p>
    <w:p w:rsidR="00E00EFB" w:rsidRPr="00413B05" w:rsidRDefault="00E00EFB" w:rsidP="00E00EFB">
      <w:pPr>
        <w:rPr>
          <w:rFonts w:cs="Arial"/>
          <w:color w:val="000000"/>
        </w:rPr>
      </w:pPr>
      <w:r w:rsidRPr="00413B05">
        <w:rPr>
          <w:rFonts w:cs="Arial"/>
          <w:color w:val="000000"/>
        </w:rPr>
        <w:t xml:space="preserve">It goes, I hope, without saying that all the principles and standards that sustain academic integrity are just as applicable in the online environment as they are in the classroom.  Our interactions with one another must be based on mutual respect, and our inquiries guided by a firm commitment both to pursue the truth and to acknowledge the possibility that we might be wrong.  Given the ease with which information flows across the Internet, it is particularly important that every student understand and respect the rules governing academic honesty.  </w:t>
      </w:r>
    </w:p>
    <w:p w:rsidR="00E00EFB" w:rsidRPr="00DC3DDC" w:rsidRDefault="00E00EFB" w:rsidP="00DC3DDC">
      <w:pPr>
        <w:pStyle w:val="Heading4"/>
        <w:rPr>
          <w:b/>
        </w:rPr>
      </w:pPr>
      <w:r w:rsidRPr="00DC3DDC">
        <w:rPr>
          <w:b/>
        </w:rPr>
        <w:t>Email</w:t>
      </w:r>
    </w:p>
    <w:p w:rsidR="00E00EFB" w:rsidRPr="00413B05" w:rsidRDefault="00E00EFB" w:rsidP="00E00EFB">
      <w:pPr>
        <w:rPr>
          <w:rFonts w:cs="Arial"/>
          <w:color w:val="000000"/>
        </w:rPr>
      </w:pPr>
      <w:r w:rsidRPr="00413B05">
        <w:rPr>
          <w:rFonts w:cs="Arial"/>
          <w:color w:val="000000"/>
        </w:rPr>
        <w:t xml:space="preserve">I check my email frequently;  however, please avoid any last minute “crises” regarding any of your assignments by reviewing the requirements with sufficient time to obtain clarification from me prior to the deadline.  I do my best to respond the same day; however, there are times when I may be out of town and unable to do so.  </w:t>
      </w:r>
    </w:p>
    <w:p w:rsidR="00E00EFB" w:rsidRPr="00413B05" w:rsidRDefault="00E00EFB" w:rsidP="00E00EFB">
      <w:pPr>
        <w:rPr>
          <w:rFonts w:cs="Arial"/>
          <w:color w:val="000000"/>
        </w:rPr>
      </w:pPr>
      <w:r w:rsidRPr="00413B05">
        <w:rPr>
          <w:rFonts w:cs="Arial"/>
          <w:color w:val="000000"/>
        </w:rPr>
        <w:t> </w:t>
      </w:r>
    </w:p>
    <w:p w:rsidR="00E00EFB" w:rsidRPr="00413B05" w:rsidRDefault="00E00EFB" w:rsidP="00E00EFB">
      <w:pPr>
        <w:rPr>
          <w:rFonts w:cs="Arial"/>
          <w:color w:val="000000"/>
        </w:rPr>
      </w:pPr>
      <w:r w:rsidRPr="00413B05">
        <w:rPr>
          <w:rFonts w:cs="Arial"/>
          <w:color w:val="000000"/>
        </w:rPr>
        <w:t>Students are free to use the “email the class” feature on the course web site.  Please keep the messages sent to the whole class related to course content.  Also, when emailing the class, generally it is best NOT to email phone numbers or addresses unless it is being emailed directly to a specific student or the professor.  This helps maintain privacy.   </w:t>
      </w:r>
    </w:p>
    <w:p w:rsidR="00E00EFB" w:rsidRPr="00DC3DDC" w:rsidRDefault="00E00EFB" w:rsidP="00DC3DDC">
      <w:pPr>
        <w:pStyle w:val="Heading4"/>
        <w:rPr>
          <w:b/>
        </w:rPr>
      </w:pPr>
      <w:r w:rsidRPr="00DC3DDC">
        <w:rPr>
          <w:b/>
        </w:rPr>
        <w:t>Grammar and Spelling</w:t>
      </w:r>
    </w:p>
    <w:p w:rsidR="00E00EFB" w:rsidRPr="00413B05" w:rsidRDefault="00E00EFB" w:rsidP="00E00EFB">
      <w:pPr>
        <w:rPr>
          <w:rFonts w:cs="Arial"/>
          <w:color w:val="000000"/>
        </w:rPr>
      </w:pPr>
      <w:r w:rsidRPr="00413B05">
        <w:rPr>
          <w:rFonts w:cs="Arial"/>
          <w:color w:val="000000"/>
        </w:rPr>
        <w:t xml:space="preserve">We all tend to become somewhat lax when posting responses to discussions or when sending email messages.  Grammar and spelling is important.  Please compose your responses in a word processing program where you can check spelling, edit and revise your writing.  </w:t>
      </w:r>
    </w:p>
    <w:p w:rsidR="00E00EFB" w:rsidRPr="00DC3DDC" w:rsidRDefault="00E00EFB" w:rsidP="00DC3DDC">
      <w:pPr>
        <w:pStyle w:val="Heading4"/>
        <w:rPr>
          <w:b/>
        </w:rPr>
      </w:pPr>
      <w:r w:rsidRPr="00DC3DDC">
        <w:rPr>
          <w:b/>
        </w:rPr>
        <w:lastRenderedPageBreak/>
        <w:t>Personal Involvement and Time</w:t>
      </w:r>
    </w:p>
    <w:p w:rsidR="00747C3B" w:rsidRPr="00DC3DDC" w:rsidRDefault="00E00EFB" w:rsidP="00BD6EA7">
      <w:pPr>
        <w:rPr>
          <w:rFonts w:cs="Arial"/>
          <w:color w:val="000000"/>
        </w:rPr>
      </w:pPr>
      <w:r w:rsidRPr="00413B05">
        <w:rPr>
          <w:rFonts w:cs="Arial"/>
          <w:color w:val="000000"/>
        </w:rPr>
        <w:t>Participants often have the misperception that taking a course online is easier since they don’t have to physically go to a classroom.  While the convenience of “attending class” on your own schedule does make taking an online course easier, this type of educational environment requires discipline to ensure that you don’t get behind.  This medium does give participants flexibility in attending class, but it only more convenient, not necessarily easier!</w:t>
      </w:r>
    </w:p>
    <w:p w:rsidR="00626A45" w:rsidRPr="00DC3DDC" w:rsidRDefault="00626A45" w:rsidP="00DC3DDC">
      <w:pPr>
        <w:pStyle w:val="Heading4"/>
        <w:rPr>
          <w:b/>
          <w:color w:val="000000"/>
        </w:rPr>
      </w:pPr>
      <w:r w:rsidRPr="00DC3DDC">
        <w:rPr>
          <w:b/>
        </w:rPr>
        <w:t>Copyright Policy</w:t>
      </w:r>
    </w:p>
    <w:p w:rsidR="00C15C80" w:rsidRPr="00DC3DDC" w:rsidRDefault="00626A45" w:rsidP="00C15C80">
      <w:pPr>
        <w:pStyle w:val="Heading4"/>
        <w:rPr>
          <w:b/>
          <w:color w:val="000000"/>
        </w:rPr>
      </w:pPr>
      <w:r w:rsidRPr="00413B05">
        <w:rPr>
          <w:rFonts w:cs="Arial"/>
        </w:rPr>
        <w:t xml:space="preserve">You are reminded that, in preparing handouts for peers or the instructor, reproduction of copyrighted material without permission of the copyright owner is illegal.  Such unauthorized copying may violate the rights of the author or publisher.  Fitchburg State </w:t>
      </w:r>
      <w:r w:rsidR="00220DBD" w:rsidRPr="00413B05">
        <w:rPr>
          <w:rFonts w:cs="Arial"/>
        </w:rPr>
        <w:t xml:space="preserve">University </w:t>
      </w:r>
      <w:r w:rsidRPr="00413B05">
        <w:rPr>
          <w:rFonts w:cs="Arial"/>
        </w:rPr>
        <w:t xml:space="preserve">adheres to federal laws regarding use of copyrighted materials.  See the </w:t>
      </w:r>
      <w:r w:rsidR="00785A61" w:rsidRPr="00413B05">
        <w:rPr>
          <w:rFonts w:cs="Arial"/>
        </w:rPr>
        <w:t>Electronic Use of Copyrighted Materials on the Fitchburg State University website</w:t>
      </w:r>
      <w:r w:rsidRPr="00413B05">
        <w:rPr>
          <w:rFonts w:cs="Arial"/>
        </w:rPr>
        <w:t xml:space="preserve"> for more details.</w:t>
      </w:r>
      <w:r w:rsidR="00766C98" w:rsidRPr="00413B05">
        <w:rPr>
          <w:rFonts w:cs="Arial"/>
          <w:b/>
          <w:bCs w:val="0"/>
          <w:szCs w:val="24"/>
        </w:rPr>
        <w:br/>
      </w:r>
      <w:r w:rsidR="00C15C80">
        <w:rPr>
          <w:rFonts w:cs="Arial"/>
        </w:rPr>
        <w:br/>
      </w:r>
      <w:r w:rsidR="00C15C80">
        <w:rPr>
          <w:b/>
        </w:rPr>
        <w:t>Late Work</w:t>
      </w:r>
    </w:p>
    <w:p w:rsidR="00626A45" w:rsidRPr="00C15C80" w:rsidRDefault="00C15C80" w:rsidP="00C15C80">
      <w:pPr>
        <w:numPr>
          <w:ilvl w:val="12"/>
          <w:numId w:val="0"/>
        </w:numPr>
        <w:rPr>
          <w:rFonts w:cs="Arial"/>
        </w:rPr>
      </w:pPr>
      <w:r>
        <w:rPr>
          <w:rFonts w:cs="Arial"/>
        </w:rPr>
        <w:t xml:space="preserve">Late work will not be accepted without prior approval from the instructor.   </w:t>
      </w:r>
    </w:p>
    <w:p w:rsidR="00626A45" w:rsidRPr="00413B05" w:rsidRDefault="00626A45">
      <w:pPr>
        <w:autoSpaceDE w:val="0"/>
        <w:autoSpaceDN w:val="0"/>
        <w:adjustRightInd w:val="0"/>
        <w:rPr>
          <w:rFonts w:cs="Arial"/>
          <w:bCs/>
          <w:szCs w:val="22"/>
        </w:rPr>
      </w:pPr>
    </w:p>
    <w:p w:rsidR="00CE07FF" w:rsidRPr="00413B05" w:rsidRDefault="00FE1AF1" w:rsidP="00792937">
      <w:pPr>
        <w:autoSpaceDE w:val="0"/>
        <w:autoSpaceDN w:val="0"/>
        <w:adjustRightInd w:val="0"/>
        <w:ind w:left="810"/>
        <w:rPr>
          <w:rFonts w:cs="Arial"/>
          <w:szCs w:val="22"/>
        </w:rPr>
      </w:pPr>
      <w:r w:rsidRPr="00413B05">
        <w:rPr>
          <w:rFonts w:cs="Arial"/>
          <w:i/>
          <w:sz w:val="20"/>
          <w:szCs w:val="20"/>
        </w:rPr>
        <w:t xml:space="preserve"> </w:t>
      </w:r>
    </w:p>
    <w:sectPr w:rsidR="00CE07FF" w:rsidRPr="00413B05" w:rsidSect="005B2BE5">
      <w:headerReference w:type="even" r:id="rId27"/>
      <w:headerReference w:type="default" r:id="rId28"/>
      <w:footerReference w:type="default" r:id="rId29"/>
      <w:pgSz w:w="12240" w:h="15840" w:code="1"/>
      <w:pgMar w:top="1440" w:right="1008" w:bottom="1440" w:left="100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BAD" w:rsidRDefault="00986BAD">
      <w:r>
        <w:separator/>
      </w:r>
    </w:p>
  </w:endnote>
  <w:endnote w:type="continuationSeparator" w:id="0">
    <w:p w:rsidR="00986BAD" w:rsidRDefault="00986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BDC" w:rsidRDefault="00925BDC">
    <w:pPr>
      <w:pStyle w:val="Footer"/>
      <w:jc w:val="right"/>
    </w:pPr>
    <w:r>
      <w:fldChar w:fldCharType="begin"/>
    </w:r>
    <w:r>
      <w:instrText xml:space="preserve"> PAGE   \* MERGEFORMAT </w:instrText>
    </w:r>
    <w:r>
      <w:fldChar w:fldCharType="separate"/>
    </w:r>
    <w:r w:rsidR="009C094E">
      <w:rPr>
        <w:noProof/>
      </w:rPr>
      <w:t>10</w:t>
    </w:r>
    <w:r>
      <w:rPr>
        <w:noProof/>
      </w:rPr>
      <w:fldChar w:fldCharType="end"/>
    </w:r>
  </w:p>
  <w:p w:rsidR="00925BDC" w:rsidRPr="00925BDC" w:rsidRDefault="00925BDC">
    <w:pPr>
      <w:pStyle w:val="Footer"/>
      <w:rPr>
        <w:i/>
        <w:sz w:val="18"/>
        <w:szCs w:val="18"/>
        <w:lang w:val="en-US"/>
      </w:rPr>
    </w:pPr>
    <w:r w:rsidRPr="00925BDC">
      <w:rPr>
        <w:i/>
        <w:sz w:val="18"/>
        <w:szCs w:val="18"/>
        <w:lang w:val="en-US"/>
      </w:rPr>
      <w:t xml:space="preserve">Syllabus: </w:t>
    </w:r>
    <w:r w:rsidRPr="00925BDC">
      <w:rPr>
        <w:i/>
        <w:sz w:val="18"/>
        <w:szCs w:val="18"/>
      </w:rPr>
      <w:t>Accessible Literacy for Early Readers: Students Who Are Blind, Visually Impaired or Deafblind</w:t>
    </w:r>
    <w:r w:rsidRPr="00925BDC">
      <w:rPr>
        <w:i/>
        <w:sz w:val="18"/>
        <w:szCs w:val="18"/>
        <w:lang w:val="en-US"/>
      </w:rPr>
      <w:t>, Summer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BAD" w:rsidRDefault="00986BAD">
      <w:r>
        <w:separator/>
      </w:r>
    </w:p>
  </w:footnote>
  <w:footnote w:type="continuationSeparator" w:id="0">
    <w:p w:rsidR="00986BAD" w:rsidRDefault="00986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6E" w:rsidRDefault="007B01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016E" w:rsidRDefault="007B016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6E" w:rsidRDefault="007B016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73C"/>
    <w:multiLevelType w:val="hybridMultilevel"/>
    <w:tmpl w:val="3250ACF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6023CE"/>
    <w:multiLevelType w:val="hybridMultilevel"/>
    <w:tmpl w:val="519AD6BA"/>
    <w:lvl w:ilvl="0" w:tplc="42288BF2">
      <w:start w:val="1"/>
      <w:numFmt w:val="upperLetter"/>
      <w:lvlText w:val="%1."/>
      <w:lvlJc w:val="left"/>
      <w:pPr>
        <w:ind w:left="810" w:hanging="360"/>
      </w:pPr>
      <w:rPr>
        <w:rFonts w:ascii="Times New Roman" w:hAnsi="Times New Roman" w:cs="Times New Roman" w:hint="default"/>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B7073"/>
    <w:multiLevelType w:val="hybridMultilevel"/>
    <w:tmpl w:val="7C7AB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C0A2D"/>
    <w:multiLevelType w:val="hybridMultilevel"/>
    <w:tmpl w:val="2F7C1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462EC0"/>
    <w:multiLevelType w:val="hybridMultilevel"/>
    <w:tmpl w:val="FBC0A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937A5"/>
    <w:multiLevelType w:val="hybridMultilevel"/>
    <w:tmpl w:val="CE6ED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A41242"/>
    <w:multiLevelType w:val="singleLevel"/>
    <w:tmpl w:val="E45A02A4"/>
    <w:lvl w:ilvl="0">
      <w:start w:val="1"/>
      <w:numFmt w:val="decimal"/>
      <w:lvlText w:val="%1."/>
      <w:lvlJc w:val="left"/>
      <w:pPr>
        <w:tabs>
          <w:tab w:val="num" w:pos="360"/>
        </w:tabs>
        <w:ind w:left="360" w:hanging="360"/>
      </w:pPr>
    </w:lvl>
  </w:abstractNum>
  <w:abstractNum w:abstractNumId="7">
    <w:nsid w:val="17164ED0"/>
    <w:multiLevelType w:val="hybridMultilevel"/>
    <w:tmpl w:val="B044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309D2"/>
    <w:multiLevelType w:val="multilevel"/>
    <w:tmpl w:val="5800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2128F1"/>
    <w:multiLevelType w:val="hybridMultilevel"/>
    <w:tmpl w:val="B0C4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E628A8"/>
    <w:multiLevelType w:val="hybridMultilevel"/>
    <w:tmpl w:val="86D88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FD26B1"/>
    <w:multiLevelType w:val="hybridMultilevel"/>
    <w:tmpl w:val="2996C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AC4262"/>
    <w:multiLevelType w:val="hybridMultilevel"/>
    <w:tmpl w:val="F7900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DD84318"/>
    <w:multiLevelType w:val="hybridMultilevel"/>
    <w:tmpl w:val="36C69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5C1BA8"/>
    <w:multiLevelType w:val="hybridMultilevel"/>
    <w:tmpl w:val="89A4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01596A"/>
    <w:multiLevelType w:val="hybridMultilevel"/>
    <w:tmpl w:val="12E8A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121AC1"/>
    <w:multiLevelType w:val="hybridMultilevel"/>
    <w:tmpl w:val="4538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9B271D7"/>
    <w:multiLevelType w:val="hybridMultilevel"/>
    <w:tmpl w:val="04F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657EAB"/>
    <w:multiLevelType w:val="hybridMultilevel"/>
    <w:tmpl w:val="6922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E9498C"/>
    <w:multiLevelType w:val="hybridMultilevel"/>
    <w:tmpl w:val="86D88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1F5098"/>
    <w:multiLevelType w:val="hybridMultilevel"/>
    <w:tmpl w:val="5576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403572"/>
    <w:multiLevelType w:val="hybridMultilevel"/>
    <w:tmpl w:val="2F624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DEA1F7D"/>
    <w:multiLevelType w:val="hybridMultilevel"/>
    <w:tmpl w:val="6A7EB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4E3822"/>
    <w:multiLevelType w:val="hybridMultilevel"/>
    <w:tmpl w:val="606C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2E5860"/>
    <w:multiLevelType w:val="hybridMultilevel"/>
    <w:tmpl w:val="6704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6044DD"/>
    <w:multiLevelType w:val="singleLevel"/>
    <w:tmpl w:val="E45A02A4"/>
    <w:lvl w:ilvl="0">
      <w:start w:val="1"/>
      <w:numFmt w:val="decimal"/>
      <w:lvlText w:val="%1."/>
      <w:lvlJc w:val="left"/>
      <w:pPr>
        <w:tabs>
          <w:tab w:val="num" w:pos="360"/>
        </w:tabs>
        <w:ind w:left="360" w:hanging="360"/>
      </w:pPr>
    </w:lvl>
  </w:abstractNum>
  <w:abstractNum w:abstractNumId="26">
    <w:nsid w:val="62B33B53"/>
    <w:multiLevelType w:val="hybridMultilevel"/>
    <w:tmpl w:val="FBC0A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A970BF"/>
    <w:multiLevelType w:val="hybridMultilevel"/>
    <w:tmpl w:val="7780D5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5FD5681"/>
    <w:multiLevelType w:val="hybridMultilevel"/>
    <w:tmpl w:val="FBC0A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6D5382"/>
    <w:multiLevelType w:val="hybridMultilevel"/>
    <w:tmpl w:val="AF5025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9836947"/>
    <w:multiLevelType w:val="hybridMultilevel"/>
    <w:tmpl w:val="17DA72A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79D655C2"/>
    <w:multiLevelType w:val="hybridMultilevel"/>
    <w:tmpl w:val="76B4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37688D"/>
    <w:multiLevelType w:val="hybridMultilevel"/>
    <w:tmpl w:val="745A3060"/>
    <w:lvl w:ilvl="0" w:tplc="F8B03298">
      <w:start w:val="1"/>
      <w:numFmt w:val="upperRoman"/>
      <w:lvlText w:val="%1."/>
      <w:lvlJc w:val="left"/>
      <w:pPr>
        <w:tabs>
          <w:tab w:val="num" w:pos="1080"/>
        </w:tabs>
        <w:ind w:left="1080" w:hanging="720"/>
      </w:pPr>
      <w:rPr>
        <w:rFonts w:ascii="TimesNewRoman" w:hAnsi="TimesNewRoman" w:cs="Times New Roman"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C8008A0"/>
    <w:multiLevelType w:val="hybridMultilevel"/>
    <w:tmpl w:val="DA441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155A33"/>
    <w:multiLevelType w:val="hybridMultilevel"/>
    <w:tmpl w:val="5D0AC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FC15BC1"/>
    <w:multiLevelType w:val="hybridMultilevel"/>
    <w:tmpl w:val="687E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5"/>
  </w:num>
  <w:num w:numId="4">
    <w:abstractNumId w:val="19"/>
  </w:num>
  <w:num w:numId="5">
    <w:abstractNumId w:val="10"/>
  </w:num>
  <w:num w:numId="6">
    <w:abstractNumId w:val="3"/>
  </w:num>
  <w:num w:numId="7">
    <w:abstractNumId w:val="25"/>
  </w:num>
  <w:num w:numId="8">
    <w:abstractNumId w:val="6"/>
  </w:num>
  <w:num w:numId="9">
    <w:abstractNumId w:val="29"/>
  </w:num>
  <w:num w:numId="10">
    <w:abstractNumId w:val="34"/>
  </w:num>
  <w:num w:numId="11">
    <w:abstractNumId w:val="1"/>
  </w:num>
  <w:num w:numId="12">
    <w:abstractNumId w:val="35"/>
  </w:num>
  <w:num w:numId="13">
    <w:abstractNumId w:val="11"/>
  </w:num>
  <w:num w:numId="14">
    <w:abstractNumId w:val="12"/>
  </w:num>
  <w:num w:numId="15">
    <w:abstractNumId w:val="21"/>
  </w:num>
  <w:num w:numId="16">
    <w:abstractNumId w:val="8"/>
  </w:num>
  <w:num w:numId="17">
    <w:abstractNumId w:val="24"/>
  </w:num>
  <w:num w:numId="18">
    <w:abstractNumId w:val="18"/>
  </w:num>
  <w:num w:numId="19">
    <w:abstractNumId w:val="2"/>
  </w:num>
  <w:num w:numId="20">
    <w:abstractNumId w:val="22"/>
  </w:num>
  <w:num w:numId="21">
    <w:abstractNumId w:val="9"/>
  </w:num>
  <w:num w:numId="22">
    <w:abstractNumId w:val="31"/>
  </w:num>
  <w:num w:numId="23">
    <w:abstractNumId w:val="15"/>
  </w:num>
  <w:num w:numId="24">
    <w:abstractNumId w:val="33"/>
  </w:num>
  <w:num w:numId="25">
    <w:abstractNumId w:val="30"/>
  </w:num>
  <w:num w:numId="26">
    <w:abstractNumId w:val="7"/>
  </w:num>
  <w:num w:numId="27">
    <w:abstractNumId w:val="27"/>
  </w:num>
  <w:num w:numId="28">
    <w:abstractNumId w:val="26"/>
  </w:num>
  <w:num w:numId="29">
    <w:abstractNumId w:val="23"/>
  </w:num>
  <w:num w:numId="30">
    <w:abstractNumId w:val="16"/>
  </w:num>
  <w:num w:numId="31">
    <w:abstractNumId w:val="14"/>
  </w:num>
  <w:num w:numId="32">
    <w:abstractNumId w:val="20"/>
  </w:num>
  <w:num w:numId="33">
    <w:abstractNumId w:val="17"/>
  </w:num>
  <w:num w:numId="34">
    <w:abstractNumId w:val="13"/>
  </w:num>
  <w:num w:numId="35">
    <w:abstractNumId w:val="28"/>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650"/>
    <w:rsid w:val="00007CCD"/>
    <w:rsid w:val="0001383C"/>
    <w:rsid w:val="00021A4E"/>
    <w:rsid w:val="00031F57"/>
    <w:rsid w:val="00042AD6"/>
    <w:rsid w:val="00042ECC"/>
    <w:rsid w:val="00051920"/>
    <w:rsid w:val="00054381"/>
    <w:rsid w:val="00060C05"/>
    <w:rsid w:val="00076027"/>
    <w:rsid w:val="0008652E"/>
    <w:rsid w:val="000A51CE"/>
    <w:rsid w:val="000B1549"/>
    <w:rsid w:val="000B3ABB"/>
    <w:rsid w:val="000B73B2"/>
    <w:rsid w:val="000D5F99"/>
    <w:rsid w:val="0010138A"/>
    <w:rsid w:val="0011135A"/>
    <w:rsid w:val="00124F01"/>
    <w:rsid w:val="00143AA9"/>
    <w:rsid w:val="0016558F"/>
    <w:rsid w:val="001962EC"/>
    <w:rsid w:val="001A6955"/>
    <w:rsid w:val="001A79F7"/>
    <w:rsid w:val="001B47E9"/>
    <w:rsid w:val="001C6107"/>
    <w:rsid w:val="001E1DCC"/>
    <w:rsid w:val="001E762B"/>
    <w:rsid w:val="001F2311"/>
    <w:rsid w:val="001F4E82"/>
    <w:rsid w:val="0020304F"/>
    <w:rsid w:val="0020700E"/>
    <w:rsid w:val="002134AE"/>
    <w:rsid w:val="00213DC2"/>
    <w:rsid w:val="00220DBD"/>
    <w:rsid w:val="00240EBD"/>
    <w:rsid w:val="00273098"/>
    <w:rsid w:val="0028193C"/>
    <w:rsid w:val="00287827"/>
    <w:rsid w:val="0029022B"/>
    <w:rsid w:val="002C14E5"/>
    <w:rsid w:val="002C6316"/>
    <w:rsid w:val="002D7EF6"/>
    <w:rsid w:val="003104B7"/>
    <w:rsid w:val="003134C1"/>
    <w:rsid w:val="003172FA"/>
    <w:rsid w:val="00335E3C"/>
    <w:rsid w:val="003417AF"/>
    <w:rsid w:val="00345D88"/>
    <w:rsid w:val="003661BB"/>
    <w:rsid w:val="00371706"/>
    <w:rsid w:val="00374524"/>
    <w:rsid w:val="003A2627"/>
    <w:rsid w:val="003E6077"/>
    <w:rsid w:val="003F6C1D"/>
    <w:rsid w:val="00403F54"/>
    <w:rsid w:val="00413B05"/>
    <w:rsid w:val="004164C8"/>
    <w:rsid w:val="00422F76"/>
    <w:rsid w:val="00427D76"/>
    <w:rsid w:val="004312AA"/>
    <w:rsid w:val="00431803"/>
    <w:rsid w:val="00434293"/>
    <w:rsid w:val="00437942"/>
    <w:rsid w:val="0044101E"/>
    <w:rsid w:val="00454FFA"/>
    <w:rsid w:val="00461C65"/>
    <w:rsid w:val="0047194A"/>
    <w:rsid w:val="00497CB2"/>
    <w:rsid w:val="004C719A"/>
    <w:rsid w:val="004E0C19"/>
    <w:rsid w:val="004F00F0"/>
    <w:rsid w:val="005156CE"/>
    <w:rsid w:val="00524447"/>
    <w:rsid w:val="00545728"/>
    <w:rsid w:val="00546E81"/>
    <w:rsid w:val="005529B1"/>
    <w:rsid w:val="0055697F"/>
    <w:rsid w:val="00560576"/>
    <w:rsid w:val="00571AFC"/>
    <w:rsid w:val="0058137F"/>
    <w:rsid w:val="005A5D92"/>
    <w:rsid w:val="005B2BE5"/>
    <w:rsid w:val="005B52A6"/>
    <w:rsid w:val="005B61C1"/>
    <w:rsid w:val="005C42A6"/>
    <w:rsid w:val="005D1BF3"/>
    <w:rsid w:val="005D4552"/>
    <w:rsid w:val="00604C72"/>
    <w:rsid w:val="00622710"/>
    <w:rsid w:val="006233A1"/>
    <w:rsid w:val="00626A45"/>
    <w:rsid w:val="00642D62"/>
    <w:rsid w:val="00664B24"/>
    <w:rsid w:val="00694DA7"/>
    <w:rsid w:val="0069799D"/>
    <w:rsid w:val="006A32D2"/>
    <w:rsid w:val="006A37B1"/>
    <w:rsid w:val="006B1AD4"/>
    <w:rsid w:val="006B662D"/>
    <w:rsid w:val="006D026A"/>
    <w:rsid w:val="006F1DCE"/>
    <w:rsid w:val="00704313"/>
    <w:rsid w:val="00714826"/>
    <w:rsid w:val="0072280B"/>
    <w:rsid w:val="00747C3B"/>
    <w:rsid w:val="007521C9"/>
    <w:rsid w:val="0076132D"/>
    <w:rsid w:val="00766C98"/>
    <w:rsid w:val="0077104E"/>
    <w:rsid w:val="00771730"/>
    <w:rsid w:val="00785A61"/>
    <w:rsid w:val="00792937"/>
    <w:rsid w:val="007B016E"/>
    <w:rsid w:val="007B0711"/>
    <w:rsid w:val="007B2241"/>
    <w:rsid w:val="007B2312"/>
    <w:rsid w:val="007C62E5"/>
    <w:rsid w:val="007C75F3"/>
    <w:rsid w:val="007C7E5A"/>
    <w:rsid w:val="007F7D1F"/>
    <w:rsid w:val="00804584"/>
    <w:rsid w:val="00807FC0"/>
    <w:rsid w:val="00810278"/>
    <w:rsid w:val="008200FB"/>
    <w:rsid w:val="00836D00"/>
    <w:rsid w:val="00840210"/>
    <w:rsid w:val="008443B4"/>
    <w:rsid w:val="00870A7D"/>
    <w:rsid w:val="00872BB4"/>
    <w:rsid w:val="008754FF"/>
    <w:rsid w:val="008771A1"/>
    <w:rsid w:val="00881675"/>
    <w:rsid w:val="00885284"/>
    <w:rsid w:val="008B196C"/>
    <w:rsid w:val="009044D5"/>
    <w:rsid w:val="00912BE6"/>
    <w:rsid w:val="0092130F"/>
    <w:rsid w:val="00925BDC"/>
    <w:rsid w:val="00926060"/>
    <w:rsid w:val="00926880"/>
    <w:rsid w:val="00934C39"/>
    <w:rsid w:val="00941ED1"/>
    <w:rsid w:val="009513C6"/>
    <w:rsid w:val="00965B89"/>
    <w:rsid w:val="00983A84"/>
    <w:rsid w:val="00986BAD"/>
    <w:rsid w:val="009871DB"/>
    <w:rsid w:val="009968FF"/>
    <w:rsid w:val="009A5B00"/>
    <w:rsid w:val="009C094E"/>
    <w:rsid w:val="009C7ECC"/>
    <w:rsid w:val="00A03BFD"/>
    <w:rsid w:val="00A143BF"/>
    <w:rsid w:val="00A327E4"/>
    <w:rsid w:val="00A338E4"/>
    <w:rsid w:val="00A43AED"/>
    <w:rsid w:val="00A44696"/>
    <w:rsid w:val="00A57330"/>
    <w:rsid w:val="00A57D32"/>
    <w:rsid w:val="00A67205"/>
    <w:rsid w:val="00A93E2C"/>
    <w:rsid w:val="00AC35EB"/>
    <w:rsid w:val="00AC4FB5"/>
    <w:rsid w:val="00AC5FEA"/>
    <w:rsid w:val="00AD0A5E"/>
    <w:rsid w:val="00AD77E6"/>
    <w:rsid w:val="00AE503F"/>
    <w:rsid w:val="00AE6650"/>
    <w:rsid w:val="00AF2169"/>
    <w:rsid w:val="00B20345"/>
    <w:rsid w:val="00B23FBA"/>
    <w:rsid w:val="00B445D6"/>
    <w:rsid w:val="00B46440"/>
    <w:rsid w:val="00B50667"/>
    <w:rsid w:val="00B55A6B"/>
    <w:rsid w:val="00B70A57"/>
    <w:rsid w:val="00B823F9"/>
    <w:rsid w:val="00B83A22"/>
    <w:rsid w:val="00B86AA3"/>
    <w:rsid w:val="00B877F8"/>
    <w:rsid w:val="00B90F1A"/>
    <w:rsid w:val="00BA014E"/>
    <w:rsid w:val="00BA0EAC"/>
    <w:rsid w:val="00BA5FD2"/>
    <w:rsid w:val="00BB70EB"/>
    <w:rsid w:val="00BC456C"/>
    <w:rsid w:val="00BC7A00"/>
    <w:rsid w:val="00BD329C"/>
    <w:rsid w:val="00BD6EA7"/>
    <w:rsid w:val="00C04155"/>
    <w:rsid w:val="00C07198"/>
    <w:rsid w:val="00C15C80"/>
    <w:rsid w:val="00C17A55"/>
    <w:rsid w:val="00C22F23"/>
    <w:rsid w:val="00C27283"/>
    <w:rsid w:val="00C27298"/>
    <w:rsid w:val="00C45F93"/>
    <w:rsid w:val="00C66A34"/>
    <w:rsid w:val="00C70FD7"/>
    <w:rsid w:val="00CB3018"/>
    <w:rsid w:val="00CE07FF"/>
    <w:rsid w:val="00D12A02"/>
    <w:rsid w:val="00D12E88"/>
    <w:rsid w:val="00D27B0D"/>
    <w:rsid w:val="00D47A72"/>
    <w:rsid w:val="00D6793F"/>
    <w:rsid w:val="00D772A0"/>
    <w:rsid w:val="00D80CC8"/>
    <w:rsid w:val="00D95623"/>
    <w:rsid w:val="00D96F1E"/>
    <w:rsid w:val="00DA1E47"/>
    <w:rsid w:val="00DA5B3C"/>
    <w:rsid w:val="00DC1E5A"/>
    <w:rsid w:val="00DC3DDC"/>
    <w:rsid w:val="00DE5E5C"/>
    <w:rsid w:val="00DE6840"/>
    <w:rsid w:val="00DF37ED"/>
    <w:rsid w:val="00DF79D9"/>
    <w:rsid w:val="00E00EFB"/>
    <w:rsid w:val="00E133C7"/>
    <w:rsid w:val="00E31E36"/>
    <w:rsid w:val="00E42F7C"/>
    <w:rsid w:val="00E64F0D"/>
    <w:rsid w:val="00E775D1"/>
    <w:rsid w:val="00E90EB9"/>
    <w:rsid w:val="00E928FD"/>
    <w:rsid w:val="00EB32F8"/>
    <w:rsid w:val="00EB4085"/>
    <w:rsid w:val="00EF7084"/>
    <w:rsid w:val="00F01155"/>
    <w:rsid w:val="00F13163"/>
    <w:rsid w:val="00F13A98"/>
    <w:rsid w:val="00F248D7"/>
    <w:rsid w:val="00F46926"/>
    <w:rsid w:val="00F507CA"/>
    <w:rsid w:val="00F62B73"/>
    <w:rsid w:val="00FD3575"/>
    <w:rsid w:val="00FE1AF1"/>
    <w:rsid w:val="00FE2DAB"/>
    <w:rsid w:val="00FE5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5E5C"/>
    <w:rPr>
      <w:rFonts w:ascii="Arial" w:hAnsi="Arial"/>
      <w:sz w:val="24"/>
      <w:szCs w:val="24"/>
    </w:rPr>
  </w:style>
  <w:style w:type="paragraph" w:styleId="Heading1">
    <w:name w:val="heading 1"/>
    <w:basedOn w:val="Normal"/>
    <w:next w:val="Normal"/>
    <w:qFormat/>
    <w:rsid w:val="00007CCD"/>
    <w:pPr>
      <w:keepNext/>
      <w:autoSpaceDE w:val="0"/>
      <w:autoSpaceDN w:val="0"/>
      <w:adjustRightInd w:val="0"/>
      <w:outlineLvl w:val="0"/>
    </w:pPr>
    <w:rPr>
      <w:b/>
      <w:bCs/>
      <w:sz w:val="32"/>
      <w:szCs w:val="22"/>
      <w:u w:val="words"/>
    </w:rPr>
  </w:style>
  <w:style w:type="paragraph" w:styleId="Heading2">
    <w:name w:val="heading 2"/>
    <w:basedOn w:val="Normal"/>
    <w:next w:val="Normal"/>
    <w:qFormat/>
    <w:rsid w:val="00007CCD"/>
    <w:pPr>
      <w:keepNext/>
      <w:outlineLvl w:val="1"/>
    </w:pPr>
    <w:rPr>
      <w:rFonts w:eastAsia="Times"/>
      <w:b/>
      <w:sz w:val="28"/>
      <w:szCs w:val="20"/>
    </w:rPr>
  </w:style>
  <w:style w:type="paragraph" w:styleId="Heading3">
    <w:name w:val="heading 3"/>
    <w:basedOn w:val="Normal"/>
    <w:next w:val="Normal"/>
    <w:link w:val="Heading3Char"/>
    <w:qFormat/>
    <w:rsid w:val="00031F57"/>
    <w:pPr>
      <w:keepNext/>
      <w:autoSpaceDE w:val="0"/>
      <w:autoSpaceDN w:val="0"/>
      <w:adjustRightInd w:val="0"/>
      <w:outlineLvl w:val="2"/>
    </w:pPr>
    <w:rPr>
      <w:b/>
      <w:bCs/>
      <w:sz w:val="26"/>
      <w:szCs w:val="22"/>
      <w:lang w:val="x-none" w:eastAsia="x-none"/>
    </w:rPr>
  </w:style>
  <w:style w:type="paragraph" w:styleId="Heading4">
    <w:name w:val="heading 4"/>
    <w:basedOn w:val="Normal"/>
    <w:next w:val="Normal"/>
    <w:link w:val="Heading4Char"/>
    <w:unhideWhenUsed/>
    <w:qFormat/>
    <w:rsid w:val="00E90EB9"/>
    <w:pPr>
      <w:keepNext/>
      <w:spacing w:before="240" w:after="60"/>
      <w:outlineLvl w:val="3"/>
    </w:pPr>
    <w:rPr>
      <w:bCs/>
      <w:szCs w:val="28"/>
      <w:lang w:val="x-none" w:eastAsia="x-none"/>
    </w:rPr>
  </w:style>
  <w:style w:type="paragraph" w:styleId="Heading5">
    <w:name w:val="heading 5"/>
    <w:basedOn w:val="Normal"/>
    <w:next w:val="Normal"/>
    <w:qFormat/>
    <w:pPr>
      <w:keepNext/>
      <w:ind w:left="360"/>
      <w:outlineLvl w:val="4"/>
    </w:pPr>
    <w:rPr>
      <w:rFonts w:ascii="Times New Roman" w:hAnsi="Times New Roman"/>
      <w:b/>
      <w:bCs/>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link w:val="PlainTextChar"/>
    <w:rPr>
      <w:rFonts w:ascii="Courier New" w:hAnsi="Courier New"/>
      <w:sz w:val="20"/>
      <w:szCs w:val="20"/>
      <w:lang w:val="x-none" w:eastAsia="x-none"/>
    </w:rPr>
  </w:style>
  <w:style w:type="character" w:styleId="Hyperlink">
    <w:name w:val="Hyperlink"/>
    <w:rPr>
      <w:color w:val="0000FF"/>
      <w:u w:val="single"/>
    </w:rPr>
  </w:style>
  <w:style w:type="paragraph" w:styleId="BodyTextIndent">
    <w:name w:val="Body Text Indent"/>
    <w:basedOn w:val="Normal"/>
    <w:link w:val="BodyTextIndentChar"/>
    <w:pPr>
      <w:ind w:left="360"/>
      <w:outlineLvl w:val="0"/>
    </w:pPr>
    <w:rPr>
      <w:rFonts w:ascii="Times New Roman" w:hAnsi="Times New Roman"/>
      <w:szCs w:val="20"/>
      <w:lang w:val="x-none" w:eastAsia="x-none"/>
    </w:rPr>
  </w:style>
  <w:style w:type="paragraph" w:styleId="BodyTextIndent2">
    <w:name w:val="Body Text Indent 2"/>
    <w:basedOn w:val="Normal"/>
    <w:pPr>
      <w:ind w:left="720" w:hanging="180"/>
    </w:pPr>
    <w:rPr>
      <w:rFonts w:ascii="Helv" w:hAnsi="Helv"/>
      <w:sz w:val="20"/>
    </w:rPr>
  </w:style>
  <w:style w:type="paragraph" w:styleId="BodyText3">
    <w:name w:val="Body Text 3"/>
    <w:basedOn w:val="Normal"/>
    <w:rPr>
      <w:rFonts w:ascii="Times New Roman" w:hAnsi="Times New Roman"/>
      <w:b/>
      <w:i/>
    </w:rPr>
  </w:style>
  <w:style w:type="paragraph" w:styleId="BalloonText">
    <w:name w:val="Balloon Text"/>
    <w:basedOn w:val="Normal"/>
    <w:semiHidden/>
    <w:rsid w:val="007B2312"/>
    <w:rPr>
      <w:rFonts w:ascii="Tahoma" w:hAnsi="Tahoma" w:cs="Tahoma"/>
      <w:sz w:val="16"/>
      <w:szCs w:val="16"/>
    </w:rPr>
  </w:style>
  <w:style w:type="paragraph" w:styleId="NormalWeb">
    <w:name w:val="Normal (Web)"/>
    <w:basedOn w:val="Normal"/>
    <w:uiPriority w:val="99"/>
    <w:rsid w:val="001B47E9"/>
    <w:pPr>
      <w:spacing w:before="100" w:beforeAutospacing="1" w:after="100" w:afterAutospacing="1"/>
    </w:pPr>
    <w:rPr>
      <w:rFonts w:ascii="Times New Roman" w:hAnsi="Times New Roman"/>
    </w:rPr>
  </w:style>
  <w:style w:type="paragraph" w:styleId="Footer">
    <w:name w:val="footer"/>
    <w:basedOn w:val="Normal"/>
    <w:link w:val="FooterChar"/>
    <w:uiPriority w:val="99"/>
    <w:rsid w:val="00F507CA"/>
    <w:pPr>
      <w:tabs>
        <w:tab w:val="center" w:pos="4320"/>
        <w:tab w:val="right" w:pos="8640"/>
      </w:tabs>
    </w:pPr>
    <w:rPr>
      <w:sz w:val="22"/>
      <w:lang w:val="x-none" w:eastAsia="x-none"/>
    </w:rPr>
  </w:style>
  <w:style w:type="paragraph" w:styleId="BodyText">
    <w:name w:val="Body Text"/>
    <w:basedOn w:val="Normal"/>
    <w:link w:val="BodyTextChar"/>
    <w:rsid w:val="00560576"/>
    <w:pPr>
      <w:spacing w:after="120"/>
    </w:pPr>
    <w:rPr>
      <w:sz w:val="22"/>
      <w:lang w:val="x-none" w:eastAsia="x-none"/>
    </w:rPr>
  </w:style>
  <w:style w:type="paragraph" w:styleId="NoSpacing">
    <w:name w:val="No Spacing"/>
    <w:uiPriority w:val="1"/>
    <w:qFormat/>
    <w:rsid w:val="003417AF"/>
    <w:rPr>
      <w:rFonts w:ascii="Calibri" w:eastAsia="Calibri" w:hAnsi="Calibri"/>
      <w:sz w:val="22"/>
      <w:szCs w:val="22"/>
    </w:rPr>
  </w:style>
  <w:style w:type="character" w:customStyle="1" w:styleId="PlainTextChar">
    <w:name w:val="Plain Text Char"/>
    <w:link w:val="PlainText"/>
    <w:rsid w:val="003661BB"/>
    <w:rPr>
      <w:rFonts w:ascii="Courier New" w:hAnsi="Courier New"/>
    </w:rPr>
  </w:style>
  <w:style w:type="character" w:customStyle="1" w:styleId="FooterChar">
    <w:name w:val="Footer Char"/>
    <w:link w:val="Footer"/>
    <w:uiPriority w:val="99"/>
    <w:rsid w:val="0069799D"/>
    <w:rPr>
      <w:rFonts w:ascii="Arial" w:hAnsi="Arial"/>
      <w:sz w:val="22"/>
      <w:szCs w:val="24"/>
    </w:rPr>
  </w:style>
  <w:style w:type="character" w:styleId="Strong">
    <w:name w:val="Strong"/>
    <w:qFormat/>
    <w:rsid w:val="001E762B"/>
    <w:rPr>
      <w:b/>
      <w:bCs/>
    </w:rPr>
  </w:style>
  <w:style w:type="paragraph" w:styleId="ListParagraph">
    <w:name w:val="List Paragraph"/>
    <w:basedOn w:val="Normal"/>
    <w:uiPriority w:val="34"/>
    <w:qFormat/>
    <w:rsid w:val="00124F01"/>
    <w:pPr>
      <w:ind w:left="720"/>
    </w:pPr>
  </w:style>
  <w:style w:type="character" w:styleId="CommentReference">
    <w:name w:val="annotation reference"/>
    <w:rsid w:val="00413B05"/>
    <w:rPr>
      <w:sz w:val="16"/>
      <w:szCs w:val="16"/>
    </w:rPr>
  </w:style>
  <w:style w:type="paragraph" w:styleId="CommentText">
    <w:name w:val="annotation text"/>
    <w:basedOn w:val="Normal"/>
    <w:link w:val="CommentTextChar"/>
    <w:rsid w:val="00413B05"/>
    <w:rPr>
      <w:sz w:val="20"/>
      <w:szCs w:val="20"/>
      <w:lang w:val="x-none" w:eastAsia="x-none"/>
    </w:rPr>
  </w:style>
  <w:style w:type="character" w:customStyle="1" w:styleId="CommentTextChar">
    <w:name w:val="Comment Text Char"/>
    <w:link w:val="CommentText"/>
    <w:rsid w:val="00413B05"/>
    <w:rPr>
      <w:rFonts w:ascii="Arial" w:hAnsi="Arial"/>
    </w:rPr>
  </w:style>
  <w:style w:type="paragraph" w:styleId="CommentSubject">
    <w:name w:val="annotation subject"/>
    <w:basedOn w:val="CommentText"/>
    <w:next w:val="CommentText"/>
    <w:link w:val="CommentSubjectChar"/>
    <w:rsid w:val="00413B05"/>
    <w:rPr>
      <w:b/>
      <w:bCs/>
    </w:rPr>
  </w:style>
  <w:style w:type="character" w:customStyle="1" w:styleId="CommentSubjectChar">
    <w:name w:val="Comment Subject Char"/>
    <w:link w:val="CommentSubject"/>
    <w:rsid w:val="00413B05"/>
    <w:rPr>
      <w:rFonts w:ascii="Arial" w:hAnsi="Arial"/>
      <w:b/>
      <w:bCs/>
    </w:rPr>
  </w:style>
  <w:style w:type="character" w:customStyle="1" w:styleId="Heading4Char">
    <w:name w:val="Heading 4 Char"/>
    <w:link w:val="Heading4"/>
    <w:rsid w:val="00E90EB9"/>
    <w:rPr>
      <w:rFonts w:ascii="Arial" w:eastAsia="Times New Roman" w:hAnsi="Arial" w:cs="Times New Roman"/>
      <w:bCs/>
      <w:sz w:val="24"/>
      <w:szCs w:val="28"/>
    </w:rPr>
  </w:style>
  <w:style w:type="character" w:customStyle="1" w:styleId="BodyTextChar">
    <w:name w:val="Body Text Char"/>
    <w:link w:val="BodyText"/>
    <w:rsid w:val="00007CCD"/>
    <w:rPr>
      <w:rFonts w:ascii="Arial" w:hAnsi="Arial"/>
      <w:sz w:val="22"/>
      <w:szCs w:val="24"/>
    </w:rPr>
  </w:style>
  <w:style w:type="character" w:customStyle="1" w:styleId="BodyTextIndentChar">
    <w:name w:val="Body Text Indent Char"/>
    <w:link w:val="BodyTextIndent"/>
    <w:rsid w:val="00007CCD"/>
    <w:rPr>
      <w:sz w:val="24"/>
    </w:rPr>
  </w:style>
  <w:style w:type="character" w:customStyle="1" w:styleId="Heading3Char">
    <w:name w:val="Heading 3 Char"/>
    <w:link w:val="Heading3"/>
    <w:rsid w:val="00031F57"/>
    <w:rPr>
      <w:rFonts w:ascii="Arial" w:hAnsi="Arial"/>
      <w:b/>
      <w:bCs/>
      <w:sz w:val="26"/>
      <w:szCs w:val="22"/>
      <w:lang w:val="x-none" w:eastAsia="x-none"/>
    </w:rPr>
  </w:style>
  <w:style w:type="character" w:customStyle="1" w:styleId="apple-converted-space">
    <w:name w:val="apple-converted-space"/>
    <w:basedOn w:val="DefaultParagraphFont"/>
    <w:rsid w:val="004E0C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5E5C"/>
    <w:rPr>
      <w:rFonts w:ascii="Arial" w:hAnsi="Arial"/>
      <w:sz w:val="24"/>
      <w:szCs w:val="24"/>
    </w:rPr>
  </w:style>
  <w:style w:type="paragraph" w:styleId="Heading1">
    <w:name w:val="heading 1"/>
    <w:basedOn w:val="Normal"/>
    <w:next w:val="Normal"/>
    <w:qFormat/>
    <w:rsid w:val="00007CCD"/>
    <w:pPr>
      <w:keepNext/>
      <w:autoSpaceDE w:val="0"/>
      <w:autoSpaceDN w:val="0"/>
      <w:adjustRightInd w:val="0"/>
      <w:outlineLvl w:val="0"/>
    </w:pPr>
    <w:rPr>
      <w:b/>
      <w:bCs/>
      <w:sz w:val="32"/>
      <w:szCs w:val="22"/>
      <w:u w:val="words"/>
    </w:rPr>
  </w:style>
  <w:style w:type="paragraph" w:styleId="Heading2">
    <w:name w:val="heading 2"/>
    <w:basedOn w:val="Normal"/>
    <w:next w:val="Normal"/>
    <w:qFormat/>
    <w:rsid w:val="00007CCD"/>
    <w:pPr>
      <w:keepNext/>
      <w:outlineLvl w:val="1"/>
    </w:pPr>
    <w:rPr>
      <w:rFonts w:eastAsia="Times"/>
      <w:b/>
      <w:sz w:val="28"/>
      <w:szCs w:val="20"/>
    </w:rPr>
  </w:style>
  <w:style w:type="paragraph" w:styleId="Heading3">
    <w:name w:val="heading 3"/>
    <w:basedOn w:val="Normal"/>
    <w:next w:val="Normal"/>
    <w:link w:val="Heading3Char"/>
    <w:qFormat/>
    <w:rsid w:val="00031F57"/>
    <w:pPr>
      <w:keepNext/>
      <w:autoSpaceDE w:val="0"/>
      <w:autoSpaceDN w:val="0"/>
      <w:adjustRightInd w:val="0"/>
      <w:outlineLvl w:val="2"/>
    </w:pPr>
    <w:rPr>
      <w:b/>
      <w:bCs/>
      <w:sz w:val="26"/>
      <w:szCs w:val="22"/>
      <w:lang w:val="x-none" w:eastAsia="x-none"/>
    </w:rPr>
  </w:style>
  <w:style w:type="paragraph" w:styleId="Heading4">
    <w:name w:val="heading 4"/>
    <w:basedOn w:val="Normal"/>
    <w:next w:val="Normal"/>
    <w:link w:val="Heading4Char"/>
    <w:unhideWhenUsed/>
    <w:qFormat/>
    <w:rsid w:val="00E90EB9"/>
    <w:pPr>
      <w:keepNext/>
      <w:spacing w:before="240" w:after="60"/>
      <w:outlineLvl w:val="3"/>
    </w:pPr>
    <w:rPr>
      <w:bCs/>
      <w:szCs w:val="28"/>
      <w:lang w:val="x-none" w:eastAsia="x-none"/>
    </w:rPr>
  </w:style>
  <w:style w:type="paragraph" w:styleId="Heading5">
    <w:name w:val="heading 5"/>
    <w:basedOn w:val="Normal"/>
    <w:next w:val="Normal"/>
    <w:qFormat/>
    <w:pPr>
      <w:keepNext/>
      <w:ind w:left="360"/>
      <w:outlineLvl w:val="4"/>
    </w:pPr>
    <w:rPr>
      <w:rFonts w:ascii="Times New Roman" w:hAnsi="Times New Roman"/>
      <w:b/>
      <w:bCs/>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link w:val="PlainTextChar"/>
    <w:rPr>
      <w:rFonts w:ascii="Courier New" w:hAnsi="Courier New"/>
      <w:sz w:val="20"/>
      <w:szCs w:val="20"/>
      <w:lang w:val="x-none" w:eastAsia="x-none"/>
    </w:rPr>
  </w:style>
  <w:style w:type="character" w:styleId="Hyperlink">
    <w:name w:val="Hyperlink"/>
    <w:rPr>
      <w:color w:val="0000FF"/>
      <w:u w:val="single"/>
    </w:rPr>
  </w:style>
  <w:style w:type="paragraph" w:styleId="BodyTextIndent">
    <w:name w:val="Body Text Indent"/>
    <w:basedOn w:val="Normal"/>
    <w:link w:val="BodyTextIndentChar"/>
    <w:pPr>
      <w:ind w:left="360"/>
      <w:outlineLvl w:val="0"/>
    </w:pPr>
    <w:rPr>
      <w:rFonts w:ascii="Times New Roman" w:hAnsi="Times New Roman"/>
      <w:szCs w:val="20"/>
      <w:lang w:val="x-none" w:eastAsia="x-none"/>
    </w:rPr>
  </w:style>
  <w:style w:type="paragraph" w:styleId="BodyTextIndent2">
    <w:name w:val="Body Text Indent 2"/>
    <w:basedOn w:val="Normal"/>
    <w:pPr>
      <w:ind w:left="720" w:hanging="180"/>
    </w:pPr>
    <w:rPr>
      <w:rFonts w:ascii="Helv" w:hAnsi="Helv"/>
      <w:sz w:val="20"/>
    </w:rPr>
  </w:style>
  <w:style w:type="paragraph" w:styleId="BodyText3">
    <w:name w:val="Body Text 3"/>
    <w:basedOn w:val="Normal"/>
    <w:rPr>
      <w:rFonts w:ascii="Times New Roman" w:hAnsi="Times New Roman"/>
      <w:b/>
      <w:i/>
    </w:rPr>
  </w:style>
  <w:style w:type="paragraph" w:styleId="BalloonText">
    <w:name w:val="Balloon Text"/>
    <w:basedOn w:val="Normal"/>
    <w:semiHidden/>
    <w:rsid w:val="007B2312"/>
    <w:rPr>
      <w:rFonts w:ascii="Tahoma" w:hAnsi="Tahoma" w:cs="Tahoma"/>
      <w:sz w:val="16"/>
      <w:szCs w:val="16"/>
    </w:rPr>
  </w:style>
  <w:style w:type="paragraph" w:styleId="NormalWeb">
    <w:name w:val="Normal (Web)"/>
    <w:basedOn w:val="Normal"/>
    <w:uiPriority w:val="99"/>
    <w:rsid w:val="001B47E9"/>
    <w:pPr>
      <w:spacing w:before="100" w:beforeAutospacing="1" w:after="100" w:afterAutospacing="1"/>
    </w:pPr>
    <w:rPr>
      <w:rFonts w:ascii="Times New Roman" w:hAnsi="Times New Roman"/>
    </w:rPr>
  </w:style>
  <w:style w:type="paragraph" w:styleId="Footer">
    <w:name w:val="footer"/>
    <w:basedOn w:val="Normal"/>
    <w:link w:val="FooterChar"/>
    <w:uiPriority w:val="99"/>
    <w:rsid w:val="00F507CA"/>
    <w:pPr>
      <w:tabs>
        <w:tab w:val="center" w:pos="4320"/>
        <w:tab w:val="right" w:pos="8640"/>
      </w:tabs>
    </w:pPr>
    <w:rPr>
      <w:sz w:val="22"/>
      <w:lang w:val="x-none" w:eastAsia="x-none"/>
    </w:rPr>
  </w:style>
  <w:style w:type="paragraph" w:styleId="BodyText">
    <w:name w:val="Body Text"/>
    <w:basedOn w:val="Normal"/>
    <w:link w:val="BodyTextChar"/>
    <w:rsid w:val="00560576"/>
    <w:pPr>
      <w:spacing w:after="120"/>
    </w:pPr>
    <w:rPr>
      <w:sz w:val="22"/>
      <w:lang w:val="x-none" w:eastAsia="x-none"/>
    </w:rPr>
  </w:style>
  <w:style w:type="paragraph" w:styleId="NoSpacing">
    <w:name w:val="No Spacing"/>
    <w:uiPriority w:val="1"/>
    <w:qFormat/>
    <w:rsid w:val="003417AF"/>
    <w:rPr>
      <w:rFonts w:ascii="Calibri" w:eastAsia="Calibri" w:hAnsi="Calibri"/>
      <w:sz w:val="22"/>
      <w:szCs w:val="22"/>
    </w:rPr>
  </w:style>
  <w:style w:type="character" w:customStyle="1" w:styleId="PlainTextChar">
    <w:name w:val="Plain Text Char"/>
    <w:link w:val="PlainText"/>
    <w:rsid w:val="003661BB"/>
    <w:rPr>
      <w:rFonts w:ascii="Courier New" w:hAnsi="Courier New"/>
    </w:rPr>
  </w:style>
  <w:style w:type="character" w:customStyle="1" w:styleId="FooterChar">
    <w:name w:val="Footer Char"/>
    <w:link w:val="Footer"/>
    <w:uiPriority w:val="99"/>
    <w:rsid w:val="0069799D"/>
    <w:rPr>
      <w:rFonts w:ascii="Arial" w:hAnsi="Arial"/>
      <w:sz w:val="22"/>
      <w:szCs w:val="24"/>
    </w:rPr>
  </w:style>
  <w:style w:type="character" w:styleId="Strong">
    <w:name w:val="Strong"/>
    <w:qFormat/>
    <w:rsid w:val="001E762B"/>
    <w:rPr>
      <w:b/>
      <w:bCs/>
    </w:rPr>
  </w:style>
  <w:style w:type="paragraph" w:styleId="ListParagraph">
    <w:name w:val="List Paragraph"/>
    <w:basedOn w:val="Normal"/>
    <w:uiPriority w:val="34"/>
    <w:qFormat/>
    <w:rsid w:val="00124F01"/>
    <w:pPr>
      <w:ind w:left="720"/>
    </w:pPr>
  </w:style>
  <w:style w:type="character" w:styleId="CommentReference">
    <w:name w:val="annotation reference"/>
    <w:rsid w:val="00413B05"/>
    <w:rPr>
      <w:sz w:val="16"/>
      <w:szCs w:val="16"/>
    </w:rPr>
  </w:style>
  <w:style w:type="paragraph" w:styleId="CommentText">
    <w:name w:val="annotation text"/>
    <w:basedOn w:val="Normal"/>
    <w:link w:val="CommentTextChar"/>
    <w:rsid w:val="00413B05"/>
    <w:rPr>
      <w:sz w:val="20"/>
      <w:szCs w:val="20"/>
      <w:lang w:val="x-none" w:eastAsia="x-none"/>
    </w:rPr>
  </w:style>
  <w:style w:type="character" w:customStyle="1" w:styleId="CommentTextChar">
    <w:name w:val="Comment Text Char"/>
    <w:link w:val="CommentText"/>
    <w:rsid w:val="00413B05"/>
    <w:rPr>
      <w:rFonts w:ascii="Arial" w:hAnsi="Arial"/>
    </w:rPr>
  </w:style>
  <w:style w:type="paragraph" w:styleId="CommentSubject">
    <w:name w:val="annotation subject"/>
    <w:basedOn w:val="CommentText"/>
    <w:next w:val="CommentText"/>
    <w:link w:val="CommentSubjectChar"/>
    <w:rsid w:val="00413B05"/>
    <w:rPr>
      <w:b/>
      <w:bCs/>
    </w:rPr>
  </w:style>
  <w:style w:type="character" w:customStyle="1" w:styleId="CommentSubjectChar">
    <w:name w:val="Comment Subject Char"/>
    <w:link w:val="CommentSubject"/>
    <w:rsid w:val="00413B05"/>
    <w:rPr>
      <w:rFonts w:ascii="Arial" w:hAnsi="Arial"/>
      <w:b/>
      <w:bCs/>
    </w:rPr>
  </w:style>
  <w:style w:type="character" w:customStyle="1" w:styleId="Heading4Char">
    <w:name w:val="Heading 4 Char"/>
    <w:link w:val="Heading4"/>
    <w:rsid w:val="00E90EB9"/>
    <w:rPr>
      <w:rFonts w:ascii="Arial" w:eastAsia="Times New Roman" w:hAnsi="Arial" w:cs="Times New Roman"/>
      <w:bCs/>
      <w:sz w:val="24"/>
      <w:szCs w:val="28"/>
    </w:rPr>
  </w:style>
  <w:style w:type="character" w:customStyle="1" w:styleId="BodyTextChar">
    <w:name w:val="Body Text Char"/>
    <w:link w:val="BodyText"/>
    <w:rsid w:val="00007CCD"/>
    <w:rPr>
      <w:rFonts w:ascii="Arial" w:hAnsi="Arial"/>
      <w:sz w:val="22"/>
      <w:szCs w:val="24"/>
    </w:rPr>
  </w:style>
  <w:style w:type="character" w:customStyle="1" w:styleId="BodyTextIndentChar">
    <w:name w:val="Body Text Indent Char"/>
    <w:link w:val="BodyTextIndent"/>
    <w:rsid w:val="00007CCD"/>
    <w:rPr>
      <w:sz w:val="24"/>
    </w:rPr>
  </w:style>
  <w:style w:type="character" w:customStyle="1" w:styleId="Heading3Char">
    <w:name w:val="Heading 3 Char"/>
    <w:link w:val="Heading3"/>
    <w:rsid w:val="00031F57"/>
    <w:rPr>
      <w:rFonts w:ascii="Arial" w:hAnsi="Arial"/>
      <w:b/>
      <w:bCs/>
      <w:sz w:val="26"/>
      <w:szCs w:val="22"/>
      <w:lang w:val="x-none" w:eastAsia="x-none"/>
    </w:rPr>
  </w:style>
  <w:style w:type="character" w:customStyle="1" w:styleId="apple-converted-space">
    <w:name w:val="apple-converted-space"/>
    <w:basedOn w:val="DefaultParagraphFont"/>
    <w:rsid w:val="004E0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79604">
      <w:bodyDiv w:val="1"/>
      <w:marLeft w:val="0"/>
      <w:marRight w:val="0"/>
      <w:marTop w:val="0"/>
      <w:marBottom w:val="0"/>
      <w:divBdr>
        <w:top w:val="none" w:sz="0" w:space="0" w:color="auto"/>
        <w:left w:val="none" w:sz="0" w:space="0" w:color="auto"/>
        <w:bottom w:val="none" w:sz="0" w:space="0" w:color="auto"/>
        <w:right w:val="none" w:sz="0" w:space="0" w:color="auto"/>
      </w:divBdr>
    </w:div>
    <w:div w:id="1704670745">
      <w:bodyDiv w:val="1"/>
      <w:marLeft w:val="0"/>
      <w:marRight w:val="0"/>
      <w:marTop w:val="0"/>
      <w:marBottom w:val="0"/>
      <w:divBdr>
        <w:top w:val="none" w:sz="0" w:space="0" w:color="auto"/>
        <w:left w:val="none" w:sz="0" w:space="0" w:color="auto"/>
        <w:bottom w:val="none" w:sz="0" w:space="0" w:color="auto"/>
        <w:right w:val="none" w:sz="0" w:space="0" w:color="auto"/>
      </w:divBdr>
    </w:div>
    <w:div w:id="1880125440">
      <w:bodyDiv w:val="1"/>
      <w:marLeft w:val="0"/>
      <w:marRight w:val="0"/>
      <w:marTop w:val="0"/>
      <w:marBottom w:val="0"/>
      <w:divBdr>
        <w:top w:val="none" w:sz="0" w:space="0" w:color="auto"/>
        <w:left w:val="none" w:sz="0" w:space="0" w:color="auto"/>
        <w:bottom w:val="none" w:sz="0" w:space="0" w:color="auto"/>
        <w:right w:val="none" w:sz="0" w:space="0" w:color="auto"/>
      </w:divBdr>
    </w:div>
    <w:div w:id="1928074760">
      <w:bodyDiv w:val="1"/>
      <w:marLeft w:val="0"/>
      <w:marRight w:val="0"/>
      <w:marTop w:val="0"/>
      <w:marBottom w:val="0"/>
      <w:divBdr>
        <w:top w:val="none" w:sz="0" w:space="0" w:color="auto"/>
        <w:left w:val="none" w:sz="0" w:space="0" w:color="auto"/>
        <w:bottom w:val="none" w:sz="0" w:space="0" w:color="auto"/>
        <w:right w:val="none" w:sz="0" w:space="0" w:color="auto"/>
      </w:divBdr>
    </w:div>
    <w:div w:id="205646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sbvi.edu/seehear/spring03/books.htm" TargetMode="External"/><Relationship Id="rId18" Type="http://schemas.openxmlformats.org/officeDocument/2006/relationships/hyperlink" Target="http://www.perkinselearning.org/videos/teachable-moment/supermarket-tactile-book" TargetMode="External"/><Relationship Id="rId26" Type="http://schemas.openxmlformats.org/officeDocument/2006/relationships/hyperlink" Target="https://youtu.be/cGmHnDUJfJc" TargetMode="External"/><Relationship Id="rId3" Type="http://schemas.openxmlformats.org/officeDocument/2006/relationships/styles" Target="styles.xml"/><Relationship Id="rId21" Type="http://schemas.openxmlformats.org/officeDocument/2006/relationships/hyperlink" Target="http://unr.edu/ndsip/tipsheets/conversationboxes.pdf" TargetMode="External"/><Relationship Id="rId7" Type="http://schemas.openxmlformats.org/officeDocument/2006/relationships/footnotes" Target="footnotes.xml"/><Relationship Id="rId12" Type="http://schemas.openxmlformats.org/officeDocument/2006/relationships/hyperlink" Target="http://www.perkinselearning.org/videos/webcast/teaching-tactile-graphics" TargetMode="External"/><Relationship Id="rId17" Type="http://schemas.openxmlformats.org/officeDocument/2006/relationships/hyperlink" Target="http://classic.usdb.org/deafblind/db/CIT%20Web%20Lessons/experiencebookGP/experiencebookGP4.html" TargetMode="External"/><Relationship Id="rId25" Type="http://schemas.openxmlformats.org/officeDocument/2006/relationships/hyperlink" Target="http://www.pathstoliteracy.org/blog/itsy-bitsy-spider-circle-time-braille-kit" TargetMode="External"/><Relationship Id="rId2" Type="http://schemas.openxmlformats.org/officeDocument/2006/relationships/numbering" Target="numbering.xml"/><Relationship Id="rId16" Type="http://schemas.openxmlformats.org/officeDocument/2006/relationships/hyperlink" Target="http://www.pathstoliteracy.org/blog/how-create-experience-book" TargetMode="External"/><Relationship Id="rId20" Type="http://schemas.openxmlformats.org/officeDocument/2006/relationships/hyperlink" Target="https://www.pinterest.com/pathstoliterac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milyconnect.org/info/education/know-your-rights/accommodations-and-modifications-at-a-glance/235" TargetMode="External"/><Relationship Id="rId24" Type="http://schemas.openxmlformats.org/officeDocument/2006/relationships/hyperlink" Target="http://www.pathstoliteracy.org/strategies/lighthouse-keepers-lunch-cross-curricular-approach-reading-readiness-braille" TargetMode="External"/><Relationship Id="rId5" Type="http://schemas.openxmlformats.org/officeDocument/2006/relationships/settings" Target="settings.xml"/><Relationship Id="rId15" Type="http://schemas.openxmlformats.org/officeDocument/2006/relationships/hyperlink" Target="http://www.pathstoliteracy.org/blog/decorating-christmas-tree-experience-book-tradition" TargetMode="External"/><Relationship Id="rId23" Type="http://schemas.openxmlformats.org/officeDocument/2006/relationships/hyperlink" Target="http://www.perkinselearning.org/activity-bank/watermelon-themes" TargetMode="External"/><Relationship Id="rId28" Type="http://schemas.openxmlformats.org/officeDocument/2006/relationships/header" Target="header2.xml"/><Relationship Id="rId10" Type="http://schemas.openxmlformats.org/officeDocument/2006/relationships/hyperlink" Target="http://www.storylineonline.net/thank-you-mr-falker/" TargetMode="External"/><Relationship Id="rId19" Type="http://schemas.openxmlformats.org/officeDocument/2006/relationships/hyperlink" Target="http://www.pathstoliteracy.org/blog/easy-create-story-boxes%20%2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andra.kenrick@gmail.com" TargetMode="External"/><Relationship Id="rId14" Type="http://schemas.openxmlformats.org/officeDocument/2006/relationships/hyperlink" Target="http://www.pathstoliteracy.org/blog/experience-books-blind-visually-impaired" TargetMode="External"/><Relationship Id="rId22" Type="http://schemas.openxmlformats.org/officeDocument/2006/relationships/hyperlink" Target="http://cp.mcafee.com/d/5fHCMUq6gUSyMUyed79EV7cf6XCQrEFFIcec3zqdQkQS61NEVpdEThjjoosoudEEET7f8CzBxMToD6l9Ox_blfIjfGJVk5bv4Ha5e00CRLylB2D00jr311x5cs_R-vphh7tuVtdAQsKszt55ctORQr8EGTpoVkffGhBrwqrhdECXYDuZXTLuZPtPo0blyv00stAvZczZfSdyuiffrFeePBm5cAuuTistDaIemgtdQS24tUHY8OIl1h4jVsSODsQsCMjmFEwfSvCy2tjh1G21EwCjBgArjhdIFpK9bEPsmX"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422C2-7B07-45C0-A076-5B8945C8C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3174</Words>
  <Characters>18095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Ext Campus: Education Syllabus Template</vt:lpstr>
    </vt:vector>
  </TitlesOfParts>
  <Company>Hewlett-Packard</Company>
  <LinksUpToDate>false</LinksUpToDate>
  <CharactersWithSpaces>21227</CharactersWithSpaces>
  <SharedDoc>false</SharedDoc>
  <HLinks>
    <vt:vector size="102" baseType="variant">
      <vt:variant>
        <vt:i4>5308447</vt:i4>
      </vt:variant>
      <vt:variant>
        <vt:i4>48</vt:i4>
      </vt:variant>
      <vt:variant>
        <vt:i4>0</vt:i4>
      </vt:variant>
      <vt:variant>
        <vt:i4>5</vt:i4>
      </vt:variant>
      <vt:variant>
        <vt:lpwstr>https://youtu.be/cGmHnDUJfJc</vt:lpwstr>
      </vt:variant>
      <vt:variant>
        <vt:lpwstr/>
      </vt:variant>
      <vt:variant>
        <vt:i4>5570567</vt:i4>
      </vt:variant>
      <vt:variant>
        <vt:i4>45</vt:i4>
      </vt:variant>
      <vt:variant>
        <vt:i4>0</vt:i4>
      </vt:variant>
      <vt:variant>
        <vt:i4>5</vt:i4>
      </vt:variant>
      <vt:variant>
        <vt:lpwstr>http://www.pathstoliteracy.org/blog/itsy-bitsy-spider-circle-time-braille-kit</vt:lpwstr>
      </vt:variant>
      <vt:variant>
        <vt:lpwstr/>
      </vt:variant>
      <vt:variant>
        <vt:i4>3276896</vt:i4>
      </vt:variant>
      <vt:variant>
        <vt:i4>42</vt:i4>
      </vt:variant>
      <vt:variant>
        <vt:i4>0</vt:i4>
      </vt:variant>
      <vt:variant>
        <vt:i4>5</vt:i4>
      </vt:variant>
      <vt:variant>
        <vt:lpwstr>http://www.pathstoliteracy.org/strategies/lighthouse-keepers-lunch-cross-curricular-approach-reading-readiness-braille</vt:lpwstr>
      </vt:variant>
      <vt:variant>
        <vt:lpwstr/>
      </vt:variant>
      <vt:variant>
        <vt:i4>7012391</vt:i4>
      </vt:variant>
      <vt:variant>
        <vt:i4>39</vt:i4>
      </vt:variant>
      <vt:variant>
        <vt:i4>0</vt:i4>
      </vt:variant>
      <vt:variant>
        <vt:i4>5</vt:i4>
      </vt:variant>
      <vt:variant>
        <vt:lpwstr>http://www.perkinselearning.org/activity-bank/watermelon-themes</vt:lpwstr>
      </vt:variant>
      <vt:variant>
        <vt:lpwstr/>
      </vt:variant>
      <vt:variant>
        <vt:i4>3211384</vt:i4>
      </vt:variant>
      <vt:variant>
        <vt:i4>36</vt:i4>
      </vt:variant>
      <vt:variant>
        <vt:i4>0</vt:i4>
      </vt:variant>
      <vt:variant>
        <vt:i4>5</vt:i4>
      </vt:variant>
      <vt:variant>
        <vt:lpwstr>http://cp.mcafee.com/d/5fHCMUq6gUSyMUyed79EV7cf6XCQrEFFIcec3zqdQkQS61NEVpdEThjjoosoudEEET7f8CzBxMToD6l9Ox_blfIjfGJVk5bv4Ha5e00CRLylB2D00jr311x5cs_R-vphh7tuVtdAQsKszt55ctORQr8EGTpoVkffGhBrwqrhdECXYDuZXTLuZPtPo0blyv00stAvZczZfSdyuiffrFeePBm5cAuuTistDaIemgtdQS24tUHY8OIl1h4jVsSODsQsCMjmFEwfSvCy2tjh1G21EwCjBgArjhdIFpK9bEPsmX</vt:lpwstr>
      </vt:variant>
      <vt:variant>
        <vt:lpwstr/>
      </vt:variant>
      <vt:variant>
        <vt:i4>6357032</vt:i4>
      </vt:variant>
      <vt:variant>
        <vt:i4>33</vt:i4>
      </vt:variant>
      <vt:variant>
        <vt:i4>0</vt:i4>
      </vt:variant>
      <vt:variant>
        <vt:i4>5</vt:i4>
      </vt:variant>
      <vt:variant>
        <vt:lpwstr>https://www.pinterest.com/pathstoliteracy/</vt:lpwstr>
      </vt:variant>
      <vt:variant>
        <vt:lpwstr/>
      </vt:variant>
      <vt:variant>
        <vt:i4>7012462</vt:i4>
      </vt:variant>
      <vt:variant>
        <vt:i4>30</vt:i4>
      </vt:variant>
      <vt:variant>
        <vt:i4>0</vt:i4>
      </vt:variant>
      <vt:variant>
        <vt:i4>5</vt:i4>
      </vt:variant>
      <vt:variant>
        <vt:lpwstr>http://www.pathstoliteracy.org/blog/easy-create-story-boxes</vt:lpwstr>
      </vt:variant>
      <vt:variant>
        <vt:lpwstr/>
      </vt:variant>
      <vt:variant>
        <vt:i4>1966167</vt:i4>
      </vt:variant>
      <vt:variant>
        <vt:i4>27</vt:i4>
      </vt:variant>
      <vt:variant>
        <vt:i4>0</vt:i4>
      </vt:variant>
      <vt:variant>
        <vt:i4>5</vt:i4>
      </vt:variant>
      <vt:variant>
        <vt:lpwstr>http://www.perkinselearning.org/videos/teachable-moment/supermarket-tactile-book</vt:lpwstr>
      </vt:variant>
      <vt:variant>
        <vt:lpwstr/>
      </vt:variant>
      <vt:variant>
        <vt:i4>983043</vt:i4>
      </vt:variant>
      <vt:variant>
        <vt:i4>24</vt:i4>
      </vt:variant>
      <vt:variant>
        <vt:i4>0</vt:i4>
      </vt:variant>
      <vt:variant>
        <vt:i4>5</vt:i4>
      </vt:variant>
      <vt:variant>
        <vt:lpwstr>http://classic.usdb.org/deafblind/db/CIT Web Lessons/experiencebookGP/experiencebookGP4.html</vt:lpwstr>
      </vt:variant>
      <vt:variant>
        <vt:lpwstr/>
      </vt:variant>
      <vt:variant>
        <vt:i4>7405678</vt:i4>
      </vt:variant>
      <vt:variant>
        <vt:i4>21</vt:i4>
      </vt:variant>
      <vt:variant>
        <vt:i4>0</vt:i4>
      </vt:variant>
      <vt:variant>
        <vt:i4>5</vt:i4>
      </vt:variant>
      <vt:variant>
        <vt:lpwstr>http://www.pathstoliteracy.org/blog/how-create-experience-book</vt:lpwstr>
      </vt:variant>
      <vt:variant>
        <vt:lpwstr/>
      </vt:variant>
      <vt:variant>
        <vt:i4>7995501</vt:i4>
      </vt:variant>
      <vt:variant>
        <vt:i4>18</vt:i4>
      </vt:variant>
      <vt:variant>
        <vt:i4>0</vt:i4>
      </vt:variant>
      <vt:variant>
        <vt:i4>5</vt:i4>
      </vt:variant>
      <vt:variant>
        <vt:lpwstr>http://www.pathstoliteracy.org/blog/decorating-christmas-tree-experience-book-tradition</vt:lpwstr>
      </vt:variant>
      <vt:variant>
        <vt:lpwstr/>
      </vt:variant>
      <vt:variant>
        <vt:i4>6029322</vt:i4>
      </vt:variant>
      <vt:variant>
        <vt:i4>15</vt:i4>
      </vt:variant>
      <vt:variant>
        <vt:i4>0</vt:i4>
      </vt:variant>
      <vt:variant>
        <vt:i4>5</vt:i4>
      </vt:variant>
      <vt:variant>
        <vt:lpwstr>http://www.pathstoliteracy.org/blog/experience-books-blind-visually-impaired</vt:lpwstr>
      </vt:variant>
      <vt:variant>
        <vt:lpwstr/>
      </vt:variant>
      <vt:variant>
        <vt:i4>3211314</vt:i4>
      </vt:variant>
      <vt:variant>
        <vt:i4>12</vt:i4>
      </vt:variant>
      <vt:variant>
        <vt:i4>0</vt:i4>
      </vt:variant>
      <vt:variant>
        <vt:i4>5</vt:i4>
      </vt:variant>
      <vt:variant>
        <vt:lpwstr>http://www.tsbvi.edu/seehear/spring03/books.htm</vt:lpwstr>
      </vt:variant>
      <vt:variant>
        <vt:lpwstr>box5</vt:lpwstr>
      </vt:variant>
      <vt:variant>
        <vt:i4>4194386</vt:i4>
      </vt:variant>
      <vt:variant>
        <vt:i4>9</vt:i4>
      </vt:variant>
      <vt:variant>
        <vt:i4>0</vt:i4>
      </vt:variant>
      <vt:variant>
        <vt:i4>5</vt:i4>
      </vt:variant>
      <vt:variant>
        <vt:lpwstr>http://www.perkinselearning.org/videos/webcast/teaching-tactile-graphics</vt:lpwstr>
      </vt:variant>
      <vt:variant>
        <vt:lpwstr/>
      </vt:variant>
      <vt:variant>
        <vt:i4>4259845</vt:i4>
      </vt:variant>
      <vt:variant>
        <vt:i4>6</vt:i4>
      </vt:variant>
      <vt:variant>
        <vt:i4>0</vt:i4>
      </vt:variant>
      <vt:variant>
        <vt:i4>5</vt:i4>
      </vt:variant>
      <vt:variant>
        <vt:lpwstr>http://www.familyconnect.org/info/education/know-your-rights/accommodations-and-modifications-at-a-glance/235</vt:lpwstr>
      </vt:variant>
      <vt:variant>
        <vt:lpwstr/>
      </vt:variant>
      <vt:variant>
        <vt:i4>7340073</vt:i4>
      </vt:variant>
      <vt:variant>
        <vt:i4>3</vt:i4>
      </vt:variant>
      <vt:variant>
        <vt:i4>0</vt:i4>
      </vt:variant>
      <vt:variant>
        <vt:i4>5</vt:i4>
      </vt:variant>
      <vt:variant>
        <vt:lpwstr>http://www.storylineonline.net/thank-you-mr-falker/</vt:lpwstr>
      </vt:variant>
      <vt:variant>
        <vt:lpwstr/>
      </vt:variant>
      <vt:variant>
        <vt:i4>5373984</vt:i4>
      </vt:variant>
      <vt:variant>
        <vt:i4>0</vt:i4>
      </vt:variant>
      <vt:variant>
        <vt:i4>0</vt:i4>
      </vt:variant>
      <vt:variant>
        <vt:i4>5</vt:i4>
      </vt:variant>
      <vt:variant>
        <vt:lpwstr>mailto:sandra.kenrick@gmail.com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 Campus: Education Syllabus Template</dc:title>
  <dc:creator>Fitchburg State College</dc:creator>
  <cp:lastModifiedBy>Robin Sitten</cp:lastModifiedBy>
  <cp:revision>8</cp:revision>
  <cp:lastPrinted>2017-01-16T15:07:00Z</cp:lastPrinted>
  <dcterms:created xsi:type="dcterms:W3CDTF">2017-01-16T18:33:00Z</dcterms:created>
  <dcterms:modified xsi:type="dcterms:W3CDTF">2017-01-16T20:10:00Z</dcterms:modified>
</cp:coreProperties>
</file>