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D4" w:rsidRPr="003E15C9" w:rsidRDefault="00F60FD4" w:rsidP="00F60FD4">
      <w:pPr>
        <w:pStyle w:val="PlainText"/>
        <w:jc w:val="center"/>
        <w:rPr>
          <w:rFonts w:ascii="Arial" w:hAnsi="Arial" w:cs="Arial"/>
          <w:sz w:val="24"/>
          <w:szCs w:val="24"/>
        </w:rPr>
      </w:pPr>
      <w:r w:rsidRPr="003E15C9">
        <w:rPr>
          <w:rFonts w:ascii="Arial" w:hAnsi="Arial" w:cs="Arial"/>
          <w:b/>
          <w:sz w:val="24"/>
          <w:szCs w:val="24"/>
        </w:rPr>
        <w:t>Syllabus</w:t>
      </w:r>
      <w:r w:rsidRPr="003E15C9">
        <w:rPr>
          <w:rFonts w:ascii="Arial" w:hAnsi="Arial" w:cs="Arial"/>
          <w:sz w:val="24"/>
          <w:szCs w:val="24"/>
        </w:rPr>
        <w:t xml:space="preserve"> </w:t>
      </w:r>
    </w:p>
    <w:p w:rsidR="003B3373" w:rsidRPr="003E15C9" w:rsidRDefault="003B3373">
      <w:pPr>
        <w:pStyle w:val="Body1"/>
        <w:jc w:val="center"/>
        <w:rPr>
          <w:rFonts w:ascii="Arial" w:hAnsi="Arial" w:cs="Arial"/>
          <w:sz w:val="20"/>
        </w:rPr>
      </w:pPr>
    </w:p>
    <w:p w:rsidR="003B3373" w:rsidRPr="003E15C9" w:rsidRDefault="00364BFF">
      <w:pPr>
        <w:pStyle w:val="Body1"/>
        <w:jc w:val="center"/>
        <w:rPr>
          <w:rFonts w:ascii="Arial" w:hAnsi="Arial" w:cs="Arial"/>
          <w:sz w:val="20"/>
        </w:rPr>
      </w:pPr>
      <w:r w:rsidRPr="003E15C9">
        <w:rPr>
          <w:rFonts w:ascii="Arial" w:hAnsi="Arial" w:cs="Arial"/>
          <w:sz w:val="20"/>
        </w:rPr>
        <w:t>A</w:t>
      </w:r>
      <w:r w:rsidR="00C54769" w:rsidRPr="003E15C9">
        <w:rPr>
          <w:rFonts w:ascii="Arial" w:hAnsi="Arial" w:cs="Arial"/>
          <w:sz w:val="20"/>
        </w:rPr>
        <w:t>n 8-</w:t>
      </w:r>
      <w:r w:rsidR="00F60FD4" w:rsidRPr="003E15C9">
        <w:rPr>
          <w:rFonts w:ascii="Arial" w:hAnsi="Arial" w:cs="Arial"/>
          <w:sz w:val="20"/>
        </w:rPr>
        <w:t xml:space="preserve">week </w:t>
      </w:r>
      <w:r w:rsidRPr="003E15C9">
        <w:rPr>
          <w:rFonts w:ascii="Arial" w:hAnsi="Arial" w:cs="Arial"/>
          <w:sz w:val="20"/>
        </w:rPr>
        <w:t xml:space="preserve">self-directed </w:t>
      </w:r>
      <w:r w:rsidR="00F60FD4" w:rsidRPr="003E15C9">
        <w:rPr>
          <w:rFonts w:ascii="Arial" w:hAnsi="Arial" w:cs="Arial"/>
          <w:sz w:val="20"/>
        </w:rPr>
        <w:t>online course</w:t>
      </w:r>
    </w:p>
    <w:p w:rsidR="003B3373" w:rsidRPr="003E15C9" w:rsidRDefault="003B3373">
      <w:pPr>
        <w:pStyle w:val="Body1"/>
        <w:jc w:val="center"/>
        <w:rPr>
          <w:rFonts w:ascii="Arial" w:hAnsi="Arial" w:cs="Arial"/>
          <w:sz w:val="20"/>
        </w:rPr>
      </w:pPr>
    </w:p>
    <w:p w:rsidR="003B3373" w:rsidRPr="003E15C9" w:rsidRDefault="003B3373">
      <w:pPr>
        <w:pStyle w:val="Body1"/>
        <w:jc w:val="center"/>
        <w:rPr>
          <w:rFonts w:ascii="Arial" w:hAnsi="Arial" w:cs="Arial"/>
          <w:szCs w:val="24"/>
        </w:rPr>
      </w:pPr>
      <w:r w:rsidRPr="003E15C9">
        <w:rPr>
          <w:rFonts w:ascii="Arial" w:hAnsi="Arial" w:cs="Arial"/>
          <w:szCs w:val="24"/>
        </w:rPr>
        <w:t xml:space="preserve">Course Title:  </w:t>
      </w:r>
      <w:r w:rsidR="00C54769" w:rsidRPr="003E15C9">
        <w:rPr>
          <w:rFonts w:ascii="Arial" w:hAnsi="Arial" w:cs="Arial"/>
          <w:b/>
          <w:szCs w:val="24"/>
        </w:rPr>
        <w:t>Functional Literacy</w:t>
      </w:r>
    </w:p>
    <w:p w:rsidR="00F60FD4" w:rsidRPr="003E15C9" w:rsidRDefault="00F60FD4" w:rsidP="00F60FD4">
      <w:pPr>
        <w:pStyle w:val="Heading2"/>
        <w:jc w:val="center"/>
        <w:rPr>
          <w:rFonts w:ascii="Arial" w:hAnsi="Arial" w:cs="Arial"/>
          <w:b w:val="0"/>
          <w:bCs/>
        </w:rPr>
      </w:pPr>
      <w:r w:rsidRPr="003E15C9">
        <w:rPr>
          <w:rFonts w:ascii="Arial" w:hAnsi="Arial" w:cs="Arial"/>
          <w:b w:val="0"/>
          <w:bCs/>
        </w:rPr>
        <w:t>Online</w:t>
      </w:r>
      <w:r w:rsidR="00364BFF" w:rsidRPr="003E15C9">
        <w:rPr>
          <w:rFonts w:ascii="Arial" w:hAnsi="Arial" w:cs="Arial"/>
          <w:b w:val="0"/>
          <w:bCs/>
        </w:rPr>
        <w:t>/On Demand</w:t>
      </w:r>
    </w:p>
    <w:p w:rsidR="00F60FD4" w:rsidRPr="003E15C9" w:rsidRDefault="00F60FD4">
      <w:pPr>
        <w:pStyle w:val="Body1"/>
        <w:jc w:val="center"/>
        <w:rPr>
          <w:rFonts w:ascii="Arial" w:hAnsi="Arial" w:cs="Arial"/>
          <w:b/>
          <w:sz w:val="20"/>
        </w:rPr>
      </w:pPr>
    </w:p>
    <w:p w:rsidR="003B3373" w:rsidRPr="003E15C9" w:rsidRDefault="003B3373">
      <w:pPr>
        <w:pStyle w:val="Body1"/>
        <w:jc w:val="center"/>
        <w:rPr>
          <w:rFonts w:ascii="Arial" w:hAnsi="Arial" w:cs="Arial"/>
          <w:b/>
          <w:sz w:val="20"/>
        </w:rPr>
      </w:pPr>
    </w:p>
    <w:p w:rsidR="003B3373" w:rsidRPr="003E15C9" w:rsidRDefault="003B3373">
      <w:pPr>
        <w:pStyle w:val="Body1"/>
        <w:rPr>
          <w:rFonts w:ascii="Arial" w:hAnsi="Arial" w:cs="Arial"/>
          <w:sz w:val="20"/>
        </w:rPr>
      </w:pPr>
      <w:r w:rsidRPr="003E15C9">
        <w:rPr>
          <w:rFonts w:ascii="Arial" w:hAnsi="Arial" w:cs="Arial"/>
          <w:b/>
          <w:sz w:val="20"/>
          <w:u w:val="single"/>
        </w:rPr>
        <w:t>Instructor:</w:t>
      </w:r>
      <w:r w:rsidRPr="003E15C9">
        <w:rPr>
          <w:rFonts w:ascii="Arial" w:hAnsi="Arial" w:cs="Arial"/>
          <w:sz w:val="20"/>
        </w:rPr>
        <w:tab/>
      </w:r>
      <w:r w:rsidR="00364BFF" w:rsidRPr="003E15C9">
        <w:rPr>
          <w:rFonts w:ascii="Arial" w:hAnsi="Arial" w:cs="Arial"/>
          <w:sz w:val="20"/>
        </w:rPr>
        <w:t>Perkins eLearning</w:t>
      </w:r>
    </w:p>
    <w:p w:rsidR="007A243D" w:rsidRPr="003E15C9" w:rsidRDefault="007A243D">
      <w:pPr>
        <w:pStyle w:val="Body1"/>
        <w:rPr>
          <w:rFonts w:ascii="Arial" w:hAnsi="Arial" w:cs="Arial"/>
          <w:sz w:val="20"/>
        </w:rPr>
      </w:pPr>
    </w:p>
    <w:p w:rsidR="003B3373" w:rsidRPr="003E15C9" w:rsidRDefault="003B3373">
      <w:pPr>
        <w:pStyle w:val="Body1"/>
        <w:rPr>
          <w:rFonts w:ascii="Arial" w:hAnsi="Arial" w:cs="Arial"/>
          <w:sz w:val="20"/>
        </w:rPr>
      </w:pPr>
    </w:p>
    <w:p w:rsidR="003B3373" w:rsidRPr="003E15C9" w:rsidRDefault="003B3373">
      <w:pPr>
        <w:pStyle w:val="Body1"/>
        <w:rPr>
          <w:rFonts w:ascii="Arial" w:hAnsi="Arial" w:cs="Arial"/>
          <w:b/>
          <w:sz w:val="20"/>
          <w:u w:val="single"/>
        </w:rPr>
      </w:pPr>
      <w:r w:rsidRPr="003E15C9">
        <w:rPr>
          <w:rFonts w:ascii="Arial" w:hAnsi="Arial" w:cs="Arial"/>
          <w:b/>
          <w:sz w:val="20"/>
          <w:u w:val="single"/>
        </w:rPr>
        <w:t>COURSE DESCRIPTION:</w:t>
      </w:r>
    </w:p>
    <w:p w:rsidR="007A243D" w:rsidRPr="003E15C9" w:rsidRDefault="007A243D" w:rsidP="007A243D">
      <w:pPr>
        <w:spacing w:before="100" w:beforeAutospacing="1" w:after="100" w:afterAutospacing="1"/>
        <w:rPr>
          <w:rFonts w:ascii="Arial" w:hAnsi="Arial" w:cs="Arial"/>
          <w:sz w:val="20"/>
          <w:szCs w:val="20"/>
        </w:rPr>
      </w:pPr>
      <w:r w:rsidRPr="003E15C9">
        <w:rPr>
          <w:rFonts w:ascii="Arial" w:hAnsi="Arial" w:cs="Arial"/>
          <w:b/>
          <w:bCs/>
          <w:sz w:val="20"/>
          <w:szCs w:val="20"/>
        </w:rPr>
        <w:t>"</w:t>
      </w:r>
      <w:r w:rsidR="00C54769" w:rsidRPr="003E15C9">
        <w:rPr>
          <w:rFonts w:ascii="Arial" w:hAnsi="Arial" w:cs="Arial"/>
          <w:b/>
          <w:sz w:val="20"/>
          <w:szCs w:val="20"/>
        </w:rPr>
        <w:t xml:space="preserve"> Functional Literacy</w:t>
      </w:r>
      <w:r w:rsidR="00C54769" w:rsidRPr="003E15C9">
        <w:rPr>
          <w:rFonts w:ascii="Arial" w:hAnsi="Arial" w:cs="Arial"/>
          <w:b/>
          <w:bCs/>
          <w:sz w:val="20"/>
          <w:szCs w:val="20"/>
        </w:rPr>
        <w:t xml:space="preserve"> </w:t>
      </w:r>
      <w:r w:rsidRPr="003E15C9">
        <w:rPr>
          <w:rFonts w:ascii="Arial" w:hAnsi="Arial" w:cs="Arial"/>
          <w:b/>
          <w:bCs/>
          <w:sz w:val="20"/>
          <w:szCs w:val="20"/>
        </w:rPr>
        <w:t>"</w:t>
      </w:r>
      <w:r w:rsidRPr="003E15C9">
        <w:rPr>
          <w:rFonts w:ascii="Arial" w:hAnsi="Arial" w:cs="Arial"/>
          <w:sz w:val="20"/>
          <w:szCs w:val="20"/>
        </w:rPr>
        <w:t xml:space="preserve"> is made up of </w:t>
      </w:r>
      <w:r w:rsidR="00C54769" w:rsidRPr="003E15C9">
        <w:rPr>
          <w:rFonts w:ascii="Arial" w:hAnsi="Arial" w:cs="Arial"/>
          <w:sz w:val="20"/>
          <w:szCs w:val="20"/>
        </w:rPr>
        <w:t>8</w:t>
      </w:r>
      <w:r w:rsidRPr="003E15C9">
        <w:rPr>
          <w:rFonts w:ascii="Arial" w:hAnsi="Arial" w:cs="Arial"/>
          <w:sz w:val="20"/>
          <w:szCs w:val="20"/>
        </w:rPr>
        <w:t xml:space="preserve"> modules</w:t>
      </w:r>
      <w:r w:rsidR="00C54769" w:rsidRPr="003E15C9">
        <w:rPr>
          <w:rFonts w:ascii="Arial" w:hAnsi="Arial" w:cs="Arial"/>
          <w:sz w:val="20"/>
          <w:szCs w:val="20"/>
        </w:rPr>
        <w:t xml:space="preserve"> </w:t>
      </w:r>
      <w:r w:rsidRPr="003E15C9">
        <w:rPr>
          <w:rFonts w:ascii="Arial" w:hAnsi="Arial" w:cs="Arial"/>
          <w:sz w:val="20"/>
          <w:szCs w:val="20"/>
        </w:rPr>
        <w:t xml:space="preserve"> containing video segments, readings, and assigned activities to enhance and apply your learning.  Plan to spend 1 week working through each module.  While this is a self-paced course, the material will have the most impact if you work steadily through the outline in the order it is presented.</w:t>
      </w:r>
    </w:p>
    <w:p w:rsidR="007A243D" w:rsidRPr="003E15C9" w:rsidRDefault="00C54769">
      <w:pPr>
        <w:pStyle w:val="Body1"/>
        <w:rPr>
          <w:rFonts w:ascii="Arial" w:hAnsi="Arial" w:cs="Arial"/>
          <w:sz w:val="20"/>
        </w:rPr>
      </w:pPr>
      <w:r w:rsidRPr="003E15C9">
        <w:rPr>
          <w:rFonts w:ascii="Arial" w:hAnsi="Arial" w:cs="Arial"/>
          <w:sz w:val="20"/>
        </w:rPr>
        <w:t>Through this moderated professional development experience, participants will expand their definitions of Literacy and Functional Literacy, while developing routines for children with visual impairments and blindness, including those with additional disabilities.</w:t>
      </w:r>
    </w:p>
    <w:p w:rsidR="00F60FD4" w:rsidRPr="003E15C9" w:rsidRDefault="00F60FD4">
      <w:pPr>
        <w:pStyle w:val="Body1"/>
        <w:rPr>
          <w:rFonts w:ascii="Arial" w:hAnsi="Arial" w:cs="Arial"/>
          <w:sz w:val="20"/>
        </w:rPr>
      </w:pPr>
    </w:p>
    <w:p w:rsidR="00BD569C" w:rsidRPr="003E15C9" w:rsidRDefault="00BD569C" w:rsidP="00F60FD4">
      <w:pPr>
        <w:pStyle w:val="PlainText"/>
        <w:rPr>
          <w:rFonts w:ascii="Arial" w:hAnsi="Arial" w:cs="Arial"/>
          <w:b/>
          <w:u w:val="single"/>
        </w:rPr>
      </w:pPr>
      <w:r w:rsidRPr="003E15C9">
        <w:rPr>
          <w:rFonts w:ascii="Arial" w:hAnsi="Arial" w:cs="Arial"/>
          <w:b/>
          <w:u w:val="single"/>
          <w:lang w:val="en-US"/>
        </w:rPr>
        <w:t>COMPLETION REQUIREMENTS:</w:t>
      </w:r>
    </w:p>
    <w:p w:rsidR="00BD569C" w:rsidRPr="003E15C9" w:rsidRDefault="00BD569C" w:rsidP="00F60FD4">
      <w:pPr>
        <w:pStyle w:val="PlainText"/>
        <w:rPr>
          <w:rFonts w:ascii="Arial" w:hAnsi="Arial" w:cs="Arial"/>
          <w:b/>
          <w:u w:val="single"/>
        </w:rPr>
      </w:pPr>
    </w:p>
    <w:p w:rsidR="009A50CF" w:rsidRPr="003E15C9" w:rsidRDefault="009A50CF" w:rsidP="009A50CF">
      <w:pPr>
        <w:pStyle w:val="PlainText"/>
        <w:rPr>
          <w:rFonts w:ascii="Arial" w:hAnsi="Arial" w:cs="Arial"/>
        </w:rPr>
      </w:pPr>
      <w:r w:rsidRPr="003E15C9">
        <w:rPr>
          <w:rFonts w:ascii="Arial" w:hAnsi="Arial" w:cs="Arial"/>
          <w:lang w:val="en-US"/>
        </w:rPr>
        <w:t xml:space="preserve">Perkins eLearning </w:t>
      </w:r>
      <w:r w:rsidR="00C54769" w:rsidRPr="003E15C9">
        <w:rPr>
          <w:rFonts w:ascii="Arial" w:hAnsi="Arial" w:cs="Arial"/>
          <w:lang w:val="en-US"/>
        </w:rPr>
        <w:t>tutorials</w:t>
      </w:r>
      <w:r w:rsidRPr="003E15C9">
        <w:rPr>
          <w:rFonts w:ascii="Arial" w:hAnsi="Arial" w:cs="Arial"/>
          <w:lang w:val="en-US"/>
        </w:rPr>
        <w:t xml:space="preserve"> include assignments, readings, quizzes, and </w:t>
      </w:r>
      <w:r w:rsidR="00C54769" w:rsidRPr="003E15C9">
        <w:rPr>
          <w:rFonts w:ascii="Arial" w:hAnsi="Arial" w:cs="Arial"/>
          <w:lang w:val="en-US"/>
        </w:rPr>
        <w:t>video clips</w:t>
      </w:r>
      <w:r w:rsidRPr="003E15C9">
        <w:rPr>
          <w:rFonts w:ascii="Arial" w:hAnsi="Arial" w:cs="Arial"/>
          <w:lang w:val="en-US"/>
        </w:rPr>
        <w:t xml:space="preserve">. Students are expected to be familiar with all material presented in the workshop, and to submit all assignments where indicated. </w:t>
      </w:r>
    </w:p>
    <w:p w:rsidR="0066548F" w:rsidRPr="003E15C9" w:rsidRDefault="0066548F" w:rsidP="009A50CF">
      <w:pPr>
        <w:pStyle w:val="PlainText"/>
        <w:rPr>
          <w:rFonts w:ascii="Arial" w:hAnsi="Arial" w:cs="Arial"/>
        </w:rPr>
      </w:pPr>
    </w:p>
    <w:p w:rsidR="0066548F" w:rsidRPr="003E15C9" w:rsidRDefault="0066548F" w:rsidP="009A50CF">
      <w:pPr>
        <w:pStyle w:val="PlainText"/>
        <w:rPr>
          <w:rFonts w:ascii="Arial" w:hAnsi="Arial" w:cs="Arial"/>
        </w:rPr>
      </w:pPr>
      <w:r w:rsidRPr="003E15C9">
        <w:rPr>
          <w:rFonts w:ascii="Arial" w:hAnsi="Arial" w:cs="Arial"/>
          <w:lang w:val="en-US"/>
        </w:rPr>
        <w:t>A structure is suggested for you through this syllabus and the eLearning environment; however, you may complete and submit the assignments in any order.</w:t>
      </w:r>
    </w:p>
    <w:p w:rsidR="009A50CF" w:rsidRPr="003E15C9" w:rsidRDefault="009A50CF" w:rsidP="009A50CF">
      <w:pPr>
        <w:pStyle w:val="PlainText"/>
        <w:rPr>
          <w:rFonts w:ascii="Arial" w:hAnsi="Arial" w:cs="Arial"/>
        </w:rPr>
      </w:pPr>
    </w:p>
    <w:p w:rsidR="009A50CF" w:rsidRPr="003E15C9" w:rsidRDefault="009A50CF" w:rsidP="009A50CF">
      <w:pPr>
        <w:pStyle w:val="Body1"/>
        <w:rPr>
          <w:rFonts w:ascii="Arial" w:hAnsi="Arial" w:cs="Arial"/>
          <w:b/>
          <w:sz w:val="20"/>
          <w:u w:val="single"/>
        </w:rPr>
      </w:pPr>
      <w:r w:rsidRPr="003E15C9">
        <w:rPr>
          <w:rFonts w:ascii="Arial" w:hAnsi="Arial" w:cs="Arial"/>
          <w:b/>
          <w:sz w:val="20"/>
          <w:u w:val="single"/>
        </w:rPr>
        <w:t>EVALUATION OR GRADING POLICY:</w:t>
      </w:r>
    </w:p>
    <w:p w:rsidR="009A50CF" w:rsidRPr="003E15C9" w:rsidRDefault="009A50CF" w:rsidP="009A50CF">
      <w:pPr>
        <w:pStyle w:val="PlainText"/>
        <w:rPr>
          <w:rFonts w:ascii="Arial" w:hAnsi="Arial" w:cs="Arial"/>
        </w:rPr>
      </w:pPr>
      <w:r w:rsidRPr="003E15C9">
        <w:rPr>
          <w:rFonts w:ascii="Arial" w:hAnsi="Arial" w:cs="Arial"/>
          <w:lang w:val="en-US"/>
        </w:rPr>
        <w:t>All submitted material is reviewed by a member of the Perkins eLearning staff and is evaluated as having met the assignment requirements. Assignments are not individually evaluated or graded. Submitted assignments are not returned.</w:t>
      </w:r>
    </w:p>
    <w:p w:rsidR="009A50CF" w:rsidRPr="003E15C9" w:rsidRDefault="009A50CF" w:rsidP="009A50CF">
      <w:pPr>
        <w:pStyle w:val="PlainText"/>
        <w:rPr>
          <w:rFonts w:ascii="Arial" w:hAnsi="Arial" w:cs="Arial"/>
        </w:rPr>
      </w:pPr>
    </w:p>
    <w:p w:rsidR="00BD569C" w:rsidRPr="003E15C9" w:rsidRDefault="009A50CF" w:rsidP="00F60FD4">
      <w:pPr>
        <w:pStyle w:val="PlainText"/>
        <w:rPr>
          <w:rFonts w:ascii="Arial" w:hAnsi="Arial" w:cs="Arial"/>
        </w:rPr>
      </w:pPr>
      <w:r w:rsidRPr="003E15C9">
        <w:rPr>
          <w:rFonts w:ascii="Arial" w:hAnsi="Arial" w:cs="Arial"/>
          <w:lang w:val="en-US"/>
        </w:rPr>
        <w:t xml:space="preserve">Assignments and assessments are evaluated on a Pass/Fail scale, and </w:t>
      </w:r>
      <w:r w:rsidRPr="003E15C9">
        <w:rPr>
          <w:rFonts w:ascii="Arial" w:hAnsi="Arial" w:cs="Arial"/>
          <w:i/>
          <w:u w:val="single"/>
          <w:lang w:val="en-US"/>
        </w:rPr>
        <w:t>all</w:t>
      </w:r>
      <w:r w:rsidRPr="003E15C9">
        <w:rPr>
          <w:rFonts w:ascii="Arial" w:hAnsi="Arial" w:cs="Arial"/>
          <w:lang w:val="en-US"/>
        </w:rPr>
        <w:t xml:space="preserve"> requirements must be met to receive credits.</w:t>
      </w:r>
      <w:r w:rsidR="00F71990" w:rsidRPr="003E15C9">
        <w:rPr>
          <w:rFonts w:ascii="Arial" w:hAnsi="Arial" w:cs="Arial"/>
          <w:lang w:val="en-US"/>
        </w:rPr>
        <w:t xml:space="preserve"> </w:t>
      </w:r>
      <w:r w:rsidRPr="003E15C9">
        <w:rPr>
          <w:rFonts w:ascii="Arial" w:hAnsi="Arial" w:cs="Arial"/>
          <w:lang w:val="en-US"/>
        </w:rPr>
        <w:t xml:space="preserve"> There is no time limit to completing a Perkins Self-</w:t>
      </w:r>
      <w:r w:rsidR="00C54769" w:rsidRPr="003E15C9">
        <w:rPr>
          <w:rFonts w:ascii="Arial" w:hAnsi="Arial" w:cs="Arial"/>
          <w:lang w:val="en-US"/>
        </w:rPr>
        <w:t>Paced Tutorial</w:t>
      </w:r>
      <w:r w:rsidRPr="003E15C9">
        <w:rPr>
          <w:rFonts w:ascii="Arial" w:hAnsi="Arial" w:cs="Arial"/>
          <w:lang w:val="en-US"/>
        </w:rPr>
        <w:t>. The lesson plan structure is suggested as the best approach to the material.</w:t>
      </w:r>
    </w:p>
    <w:p w:rsidR="00BD569C" w:rsidRPr="003E15C9" w:rsidRDefault="00BD569C" w:rsidP="00F60FD4">
      <w:pPr>
        <w:pStyle w:val="PlainText"/>
        <w:rPr>
          <w:rFonts w:ascii="Arial" w:hAnsi="Arial" w:cs="Arial"/>
          <w:b/>
          <w:u w:val="single"/>
        </w:rPr>
      </w:pPr>
    </w:p>
    <w:p w:rsidR="00F60FD4" w:rsidRPr="003E15C9" w:rsidRDefault="00F60FD4" w:rsidP="00F60FD4">
      <w:pPr>
        <w:pStyle w:val="PlainText"/>
        <w:rPr>
          <w:rFonts w:ascii="Arial" w:hAnsi="Arial" w:cs="Arial"/>
          <w:bCs/>
        </w:rPr>
      </w:pPr>
      <w:r w:rsidRPr="003E15C9">
        <w:rPr>
          <w:rFonts w:ascii="Arial" w:hAnsi="Arial" w:cs="Arial"/>
          <w:b/>
          <w:u w:val="single"/>
        </w:rPr>
        <w:t>TEXTS</w:t>
      </w:r>
      <w:r w:rsidRPr="003E15C9">
        <w:rPr>
          <w:rFonts w:ascii="Arial" w:hAnsi="Arial" w:cs="Arial"/>
          <w:b/>
        </w:rPr>
        <w:t xml:space="preserve">: </w:t>
      </w:r>
    </w:p>
    <w:p w:rsidR="00EB75F8" w:rsidRPr="00EB75F8" w:rsidRDefault="00EB75F8" w:rsidP="00EB75F8">
      <w:pPr>
        <w:pStyle w:val="PlainText"/>
        <w:spacing w:after="120"/>
        <w:rPr>
          <w:rFonts w:ascii="Calibri" w:hAnsi="Calibri"/>
          <w:sz w:val="24"/>
          <w:szCs w:val="24"/>
        </w:rPr>
      </w:pPr>
      <w:r w:rsidRPr="00EB75F8">
        <w:rPr>
          <w:rFonts w:ascii="Calibri" w:hAnsi="Calibri" w:cs="Tahoma"/>
          <w:color w:val="000000"/>
          <w:sz w:val="24"/>
          <w:szCs w:val="24"/>
          <w:lang w:val="en-US"/>
        </w:rPr>
        <w:t xml:space="preserve">This </w:t>
      </w:r>
      <w:r w:rsidRPr="00EB75F8">
        <w:rPr>
          <w:rFonts w:ascii="Calibri" w:hAnsi="Calibri" w:cs="Tahoma"/>
          <w:color w:val="000000"/>
          <w:sz w:val="24"/>
          <w:szCs w:val="24"/>
        </w:rPr>
        <w:t>tutorial uses the text, </w:t>
      </w:r>
      <w:hyperlink r:id="rId8" w:tgtFrame="_blank" w:tooltip="Ctrl+Click to follow link" w:history="1">
        <w:r w:rsidRPr="00EB75F8">
          <w:rPr>
            <w:rStyle w:val="Hyperlink"/>
            <w:rFonts w:ascii="Calibri" w:hAnsi="Calibri"/>
            <w:sz w:val="24"/>
            <w:szCs w:val="24"/>
            <w:bdr w:val="none" w:sz="0" w:space="0" w:color="auto" w:frame="1"/>
          </w:rPr>
          <w:t>Keys to Educational Success: Teaching Students with Visual Impairments and Multiple Disabilities</w:t>
        </w:r>
      </w:hyperlink>
      <w:r w:rsidRPr="00EB75F8">
        <w:rPr>
          <w:rFonts w:ascii="Calibri" w:hAnsi="Calibri"/>
          <w:sz w:val="24"/>
          <w:szCs w:val="24"/>
        </w:rPr>
        <w:t>, which is available from AFB Press.</w:t>
      </w:r>
    </w:p>
    <w:p w:rsidR="00F60FD4" w:rsidRPr="003E15C9" w:rsidRDefault="00F60FD4" w:rsidP="0037165E">
      <w:pPr>
        <w:pStyle w:val="PlainText"/>
        <w:spacing w:after="120"/>
        <w:rPr>
          <w:rFonts w:ascii="Arial" w:hAnsi="Arial" w:cs="Arial"/>
        </w:rPr>
      </w:pPr>
    </w:p>
    <w:p w:rsidR="003B3373" w:rsidRPr="003E15C9" w:rsidRDefault="003B3373">
      <w:pPr>
        <w:pStyle w:val="Body1"/>
        <w:rPr>
          <w:rFonts w:ascii="Arial" w:hAnsi="Arial" w:cs="Arial"/>
          <w:b/>
          <w:sz w:val="20"/>
        </w:rPr>
      </w:pPr>
    </w:p>
    <w:p w:rsidR="003B3373" w:rsidRPr="003E15C9" w:rsidRDefault="003B3373">
      <w:pPr>
        <w:pStyle w:val="Body1"/>
        <w:rPr>
          <w:rFonts w:ascii="Arial" w:hAnsi="Arial" w:cs="Arial"/>
          <w:b/>
          <w:sz w:val="20"/>
          <w:u w:val="single"/>
        </w:rPr>
      </w:pPr>
      <w:r w:rsidRPr="003E15C9">
        <w:rPr>
          <w:rFonts w:ascii="Arial" w:hAnsi="Arial" w:cs="Arial"/>
          <w:b/>
          <w:sz w:val="20"/>
          <w:u w:val="single"/>
        </w:rPr>
        <w:t>LEARNING OUTCOMES / OBJECTIVES:</w:t>
      </w:r>
    </w:p>
    <w:p w:rsidR="003B3373" w:rsidRPr="003E15C9" w:rsidRDefault="003B3373">
      <w:pPr>
        <w:pStyle w:val="Body1"/>
        <w:rPr>
          <w:rFonts w:ascii="Arial" w:hAnsi="Arial" w:cs="Arial"/>
          <w:sz w:val="20"/>
        </w:rPr>
      </w:pPr>
    </w:p>
    <w:p w:rsidR="003B3373" w:rsidRPr="003E15C9" w:rsidRDefault="003B3373">
      <w:pPr>
        <w:pStyle w:val="Body1"/>
        <w:ind w:left="360"/>
        <w:rPr>
          <w:rFonts w:ascii="Arial" w:hAnsi="Arial" w:cs="Arial"/>
          <w:sz w:val="20"/>
        </w:rPr>
      </w:pPr>
      <w:r w:rsidRPr="003E15C9">
        <w:rPr>
          <w:rFonts w:ascii="Arial" w:hAnsi="Arial" w:cs="Arial"/>
          <w:b/>
          <w:sz w:val="20"/>
        </w:rPr>
        <w:t>Knowledge</w:t>
      </w:r>
      <w:r w:rsidRPr="003E15C9">
        <w:rPr>
          <w:rFonts w:ascii="Arial" w:hAnsi="Arial" w:cs="Arial"/>
          <w:sz w:val="20"/>
        </w:rPr>
        <w:t xml:space="preserve">:  As a result of the learning experiences in the course, you will </w:t>
      </w:r>
      <w:r w:rsidR="005A67A8" w:rsidRPr="003E15C9">
        <w:rPr>
          <w:rFonts w:ascii="Arial" w:hAnsi="Arial" w:cs="Arial"/>
          <w:sz w:val="20"/>
        </w:rPr>
        <w:t>learn:</w:t>
      </w:r>
      <w:r w:rsidRPr="003E15C9">
        <w:rPr>
          <w:rFonts w:ascii="Arial" w:hAnsi="Arial" w:cs="Arial"/>
          <w:sz w:val="20"/>
        </w:rPr>
        <w:t xml:space="preserve"> </w:t>
      </w:r>
    </w:p>
    <w:p w:rsidR="00C54769" w:rsidRPr="003E15C9" w:rsidRDefault="00C54769" w:rsidP="00246080">
      <w:pPr>
        <w:pStyle w:val="Body1"/>
        <w:numPr>
          <w:ilvl w:val="0"/>
          <w:numId w:val="22"/>
        </w:numPr>
        <w:rPr>
          <w:rFonts w:ascii="Arial" w:hAnsi="Arial" w:cs="Arial"/>
          <w:sz w:val="20"/>
        </w:rPr>
      </w:pPr>
      <w:r w:rsidRPr="003E15C9">
        <w:rPr>
          <w:rFonts w:ascii="Arial" w:hAnsi="Arial" w:cs="Arial"/>
          <w:sz w:val="20"/>
        </w:rPr>
        <w:t xml:space="preserve">Definitions of </w:t>
      </w:r>
      <w:r w:rsidRPr="003E15C9">
        <w:rPr>
          <w:rFonts w:ascii="Arial" w:hAnsi="Arial" w:cs="Arial"/>
          <w:i/>
          <w:sz w:val="20"/>
        </w:rPr>
        <w:t>literacy</w:t>
      </w:r>
      <w:r w:rsidRPr="003E15C9">
        <w:rPr>
          <w:rFonts w:ascii="Arial" w:hAnsi="Arial" w:cs="Arial"/>
          <w:sz w:val="20"/>
        </w:rPr>
        <w:t xml:space="preserve"> and </w:t>
      </w:r>
      <w:r w:rsidRPr="003E15C9">
        <w:rPr>
          <w:rFonts w:ascii="Arial" w:hAnsi="Arial" w:cs="Arial"/>
          <w:i/>
          <w:sz w:val="20"/>
        </w:rPr>
        <w:t>functional literacy</w:t>
      </w:r>
    </w:p>
    <w:p w:rsidR="00C54769" w:rsidRPr="003E15C9" w:rsidRDefault="00C54769" w:rsidP="00246080">
      <w:pPr>
        <w:pStyle w:val="Body1"/>
        <w:numPr>
          <w:ilvl w:val="0"/>
          <w:numId w:val="22"/>
        </w:numPr>
        <w:rPr>
          <w:rFonts w:ascii="Arial" w:hAnsi="Arial" w:cs="Arial"/>
          <w:sz w:val="20"/>
        </w:rPr>
      </w:pPr>
      <w:r w:rsidRPr="003E15C9">
        <w:rPr>
          <w:rFonts w:ascii="Arial" w:hAnsi="Arial" w:cs="Arial"/>
          <w:sz w:val="20"/>
        </w:rPr>
        <w:t>How to use objects to communicate</w:t>
      </w:r>
    </w:p>
    <w:p w:rsidR="00C54769" w:rsidRPr="003E15C9" w:rsidRDefault="00C54769" w:rsidP="00246080">
      <w:pPr>
        <w:pStyle w:val="Body1"/>
        <w:numPr>
          <w:ilvl w:val="0"/>
          <w:numId w:val="22"/>
        </w:numPr>
        <w:rPr>
          <w:rFonts w:ascii="Arial" w:hAnsi="Arial" w:cs="Arial"/>
          <w:sz w:val="20"/>
        </w:rPr>
      </w:pPr>
      <w:r w:rsidRPr="003E15C9">
        <w:rPr>
          <w:rFonts w:ascii="Arial" w:hAnsi="Arial" w:cs="Arial"/>
          <w:sz w:val="20"/>
        </w:rPr>
        <w:t>Identify characteristics of literacy techniques, and strategies for early literacy skills for learners with visual impairments</w:t>
      </w:r>
    </w:p>
    <w:p w:rsidR="00246080" w:rsidRPr="003E15C9" w:rsidRDefault="00246080" w:rsidP="00246080">
      <w:pPr>
        <w:pStyle w:val="Body1"/>
        <w:numPr>
          <w:ilvl w:val="0"/>
          <w:numId w:val="22"/>
        </w:numPr>
        <w:rPr>
          <w:rFonts w:ascii="Arial" w:hAnsi="Arial" w:cs="Arial"/>
          <w:sz w:val="20"/>
        </w:rPr>
      </w:pPr>
      <w:r w:rsidRPr="003E15C9">
        <w:rPr>
          <w:rFonts w:ascii="Arial" w:hAnsi="Arial" w:cs="Arial"/>
          <w:sz w:val="20"/>
        </w:rPr>
        <w:t>Identify strategies to promote mathematical literacy</w:t>
      </w:r>
    </w:p>
    <w:p w:rsidR="003B3373" w:rsidRPr="003E15C9" w:rsidRDefault="003B3373">
      <w:pPr>
        <w:pStyle w:val="Body1"/>
        <w:ind w:left="360"/>
        <w:rPr>
          <w:rFonts w:ascii="Arial" w:hAnsi="Arial" w:cs="Arial"/>
          <w:color w:val="auto"/>
          <w:sz w:val="20"/>
        </w:rPr>
      </w:pPr>
    </w:p>
    <w:p w:rsidR="003B3373" w:rsidRPr="003E15C9" w:rsidRDefault="003B3373">
      <w:pPr>
        <w:pStyle w:val="Body1"/>
        <w:ind w:left="360"/>
        <w:rPr>
          <w:rFonts w:ascii="Arial" w:hAnsi="Arial" w:cs="Arial"/>
          <w:color w:val="auto"/>
          <w:sz w:val="20"/>
        </w:rPr>
      </w:pPr>
      <w:r w:rsidRPr="003E15C9">
        <w:rPr>
          <w:rFonts w:ascii="Arial" w:hAnsi="Arial" w:cs="Arial"/>
          <w:b/>
          <w:color w:val="auto"/>
          <w:sz w:val="20"/>
        </w:rPr>
        <w:t>Skill</w:t>
      </w:r>
      <w:r w:rsidRPr="003E15C9">
        <w:rPr>
          <w:rFonts w:ascii="Arial" w:hAnsi="Arial" w:cs="Arial"/>
          <w:color w:val="auto"/>
          <w:sz w:val="20"/>
        </w:rPr>
        <w:t>: As a result of the learning experiences in the course, you will be</w:t>
      </w:r>
      <w:r w:rsidR="005A67A8" w:rsidRPr="003E15C9">
        <w:rPr>
          <w:rFonts w:ascii="Arial" w:hAnsi="Arial" w:cs="Arial"/>
          <w:color w:val="auto"/>
          <w:sz w:val="20"/>
        </w:rPr>
        <w:t xml:space="preserve"> </w:t>
      </w:r>
      <w:r w:rsidRPr="003E15C9">
        <w:rPr>
          <w:rFonts w:ascii="Arial" w:hAnsi="Arial" w:cs="Arial"/>
          <w:color w:val="auto"/>
          <w:sz w:val="20"/>
        </w:rPr>
        <w:t>able to:</w:t>
      </w:r>
    </w:p>
    <w:p w:rsidR="00C54769" w:rsidRPr="003E15C9" w:rsidRDefault="00C54769" w:rsidP="00246080">
      <w:pPr>
        <w:pStyle w:val="Body1"/>
        <w:numPr>
          <w:ilvl w:val="0"/>
          <w:numId w:val="23"/>
        </w:numPr>
        <w:rPr>
          <w:rFonts w:ascii="Arial" w:hAnsi="Arial" w:cs="Arial"/>
          <w:color w:val="auto"/>
          <w:sz w:val="20"/>
        </w:rPr>
      </w:pPr>
      <w:r w:rsidRPr="003E15C9">
        <w:rPr>
          <w:rFonts w:ascii="Arial" w:hAnsi="Arial" w:cs="Arial"/>
          <w:color w:val="auto"/>
          <w:sz w:val="20"/>
        </w:rPr>
        <w:t>Design a routine for a child with visual impairments and additional disabilities</w:t>
      </w:r>
    </w:p>
    <w:p w:rsidR="00C54769" w:rsidRPr="003E15C9" w:rsidRDefault="00C54769" w:rsidP="00246080">
      <w:pPr>
        <w:pStyle w:val="Body1"/>
        <w:numPr>
          <w:ilvl w:val="0"/>
          <w:numId w:val="23"/>
        </w:numPr>
        <w:rPr>
          <w:rFonts w:ascii="Arial" w:hAnsi="Arial" w:cs="Arial"/>
          <w:color w:val="auto"/>
          <w:sz w:val="20"/>
        </w:rPr>
      </w:pPr>
      <w:r w:rsidRPr="003E15C9">
        <w:rPr>
          <w:rFonts w:ascii="Arial" w:hAnsi="Arial" w:cs="Arial"/>
          <w:color w:val="auto"/>
          <w:sz w:val="20"/>
        </w:rPr>
        <w:t>Design an object calendar</w:t>
      </w:r>
    </w:p>
    <w:p w:rsidR="00246080" w:rsidRPr="003E15C9" w:rsidRDefault="00C54769" w:rsidP="00246080">
      <w:pPr>
        <w:pStyle w:val="Body1"/>
        <w:numPr>
          <w:ilvl w:val="0"/>
          <w:numId w:val="23"/>
        </w:numPr>
        <w:rPr>
          <w:rFonts w:ascii="Arial" w:hAnsi="Arial" w:cs="Arial"/>
          <w:color w:val="auto"/>
          <w:sz w:val="20"/>
        </w:rPr>
      </w:pPr>
      <w:r w:rsidRPr="003E15C9">
        <w:rPr>
          <w:rFonts w:ascii="Arial" w:hAnsi="Arial" w:cs="Arial"/>
          <w:color w:val="auto"/>
          <w:sz w:val="20"/>
        </w:rPr>
        <w:t>Identify special considerations in an effective Learning Media Assessment for learners who are deafblind or have multiple disabilities</w:t>
      </w:r>
    </w:p>
    <w:p w:rsidR="00246080" w:rsidRPr="003E15C9" w:rsidRDefault="00246080" w:rsidP="00246080">
      <w:pPr>
        <w:pStyle w:val="Body1"/>
        <w:numPr>
          <w:ilvl w:val="0"/>
          <w:numId w:val="23"/>
        </w:numPr>
        <w:rPr>
          <w:rFonts w:ascii="Arial" w:hAnsi="Arial" w:cs="Arial"/>
          <w:color w:val="auto"/>
          <w:sz w:val="20"/>
        </w:rPr>
      </w:pPr>
      <w:r w:rsidRPr="003E15C9">
        <w:rPr>
          <w:rFonts w:ascii="Arial" w:hAnsi="Arial" w:cs="Arial"/>
          <w:color w:val="auto"/>
          <w:sz w:val="20"/>
        </w:rPr>
        <w:t>Identify ways to use mathematics in the functional context of daily life</w:t>
      </w:r>
    </w:p>
    <w:p w:rsidR="003B3373" w:rsidRPr="003E15C9" w:rsidRDefault="003B3373">
      <w:pPr>
        <w:pStyle w:val="Body1"/>
        <w:ind w:firstLine="360"/>
        <w:rPr>
          <w:rFonts w:ascii="Arial" w:hAnsi="Arial" w:cs="Arial"/>
          <w:b/>
          <w:color w:val="auto"/>
          <w:sz w:val="20"/>
        </w:rPr>
      </w:pPr>
    </w:p>
    <w:p w:rsidR="003B3373" w:rsidRPr="003E15C9" w:rsidRDefault="003B3373">
      <w:pPr>
        <w:pStyle w:val="Body1"/>
        <w:ind w:left="360"/>
        <w:rPr>
          <w:rFonts w:ascii="Arial" w:hAnsi="Arial" w:cs="Arial"/>
          <w:color w:val="auto"/>
          <w:sz w:val="20"/>
        </w:rPr>
      </w:pPr>
      <w:r w:rsidRPr="003E15C9">
        <w:rPr>
          <w:rFonts w:ascii="Arial" w:hAnsi="Arial" w:cs="Arial"/>
          <w:b/>
          <w:color w:val="auto"/>
          <w:sz w:val="20"/>
        </w:rPr>
        <w:t>Caring</w:t>
      </w:r>
      <w:r w:rsidRPr="003E15C9">
        <w:rPr>
          <w:rFonts w:ascii="Arial" w:hAnsi="Arial" w:cs="Arial"/>
          <w:color w:val="auto"/>
          <w:sz w:val="20"/>
        </w:rPr>
        <w:t xml:space="preserve">: As a result of the learning experiences in the course, you will become more competent in your ability to: </w:t>
      </w:r>
    </w:p>
    <w:p w:rsidR="00246080" w:rsidRPr="003E15C9" w:rsidRDefault="00246080" w:rsidP="00246080">
      <w:pPr>
        <w:pStyle w:val="Body1"/>
        <w:numPr>
          <w:ilvl w:val="0"/>
          <w:numId w:val="24"/>
        </w:numPr>
        <w:rPr>
          <w:rFonts w:ascii="Arial" w:hAnsi="Arial" w:cs="Arial"/>
          <w:color w:val="auto"/>
          <w:sz w:val="20"/>
        </w:rPr>
      </w:pPr>
      <w:r w:rsidRPr="003E15C9">
        <w:rPr>
          <w:rFonts w:ascii="Arial" w:hAnsi="Arial" w:cs="Arial"/>
          <w:color w:val="auto"/>
          <w:sz w:val="20"/>
        </w:rPr>
        <w:t>Adapt a writing activity for students with visual impairments and additional disabilities</w:t>
      </w:r>
    </w:p>
    <w:p w:rsidR="00246080" w:rsidRPr="003E15C9" w:rsidRDefault="00246080" w:rsidP="00246080">
      <w:pPr>
        <w:pStyle w:val="Body1"/>
        <w:numPr>
          <w:ilvl w:val="0"/>
          <w:numId w:val="24"/>
        </w:numPr>
        <w:rPr>
          <w:rFonts w:ascii="Arial" w:hAnsi="Arial" w:cs="Arial"/>
          <w:color w:val="auto"/>
          <w:sz w:val="20"/>
          <w:u w:color="808080"/>
        </w:rPr>
      </w:pPr>
      <w:r w:rsidRPr="003E15C9">
        <w:rPr>
          <w:rFonts w:ascii="Arial" w:hAnsi="Arial" w:cs="Arial"/>
          <w:color w:val="auto"/>
          <w:sz w:val="20"/>
        </w:rPr>
        <w:t>Identify indicators of possible learning disabilities</w:t>
      </w:r>
    </w:p>
    <w:p w:rsidR="003B3373" w:rsidRPr="003E15C9" w:rsidRDefault="003B3373">
      <w:pPr>
        <w:pStyle w:val="Body1"/>
        <w:ind w:left="360"/>
        <w:rPr>
          <w:rFonts w:ascii="Arial" w:hAnsi="Arial" w:cs="Arial"/>
          <w:b/>
          <w:color w:val="auto"/>
          <w:sz w:val="20"/>
        </w:rPr>
      </w:pPr>
    </w:p>
    <w:p w:rsidR="003B3373" w:rsidRPr="003E15C9" w:rsidRDefault="003B3373">
      <w:pPr>
        <w:pStyle w:val="Body1"/>
        <w:ind w:left="360"/>
        <w:rPr>
          <w:rFonts w:ascii="Arial" w:hAnsi="Arial" w:cs="Arial"/>
          <w:color w:val="auto"/>
          <w:sz w:val="20"/>
        </w:rPr>
      </w:pPr>
      <w:r w:rsidRPr="003E15C9">
        <w:rPr>
          <w:rFonts w:ascii="Arial" w:hAnsi="Arial" w:cs="Arial"/>
          <w:b/>
          <w:color w:val="auto"/>
          <w:sz w:val="20"/>
        </w:rPr>
        <w:t>Ethical</w:t>
      </w:r>
      <w:r w:rsidRPr="003E15C9">
        <w:rPr>
          <w:rFonts w:ascii="Arial" w:hAnsi="Arial" w:cs="Arial"/>
          <w:color w:val="auto"/>
          <w:sz w:val="20"/>
        </w:rPr>
        <w:t xml:space="preserve">: As a result of the learning experiences in the course, you will become more competent in your ability to: </w:t>
      </w:r>
    </w:p>
    <w:p w:rsidR="00246080" w:rsidRPr="003E15C9" w:rsidRDefault="00246080" w:rsidP="00246080">
      <w:pPr>
        <w:pStyle w:val="Body1"/>
        <w:numPr>
          <w:ilvl w:val="0"/>
          <w:numId w:val="25"/>
        </w:numPr>
        <w:rPr>
          <w:rFonts w:ascii="Arial" w:hAnsi="Arial" w:cs="Arial"/>
          <w:color w:val="auto"/>
          <w:sz w:val="20"/>
        </w:rPr>
      </w:pPr>
      <w:r w:rsidRPr="003E15C9">
        <w:rPr>
          <w:rFonts w:ascii="Arial" w:hAnsi="Arial" w:cs="Arial"/>
          <w:color w:val="auto"/>
          <w:sz w:val="20"/>
        </w:rPr>
        <w:t>Support and instruct struggling readers</w:t>
      </w:r>
    </w:p>
    <w:p w:rsidR="003B3373" w:rsidRPr="003E15C9" w:rsidRDefault="003B3373">
      <w:pPr>
        <w:pStyle w:val="Body1"/>
        <w:ind w:left="360"/>
        <w:rPr>
          <w:rFonts w:ascii="Arial" w:hAnsi="Arial" w:cs="Arial"/>
          <w:sz w:val="20"/>
        </w:rPr>
      </w:pPr>
    </w:p>
    <w:p w:rsidR="003B3373" w:rsidRPr="003E15C9" w:rsidRDefault="003B3373">
      <w:pPr>
        <w:pStyle w:val="Body1"/>
        <w:rPr>
          <w:rFonts w:ascii="Arial" w:hAnsi="Arial" w:cs="Arial"/>
          <w:b/>
          <w:sz w:val="20"/>
        </w:rPr>
      </w:pPr>
    </w:p>
    <w:p w:rsidR="00F60FD4" w:rsidRPr="003E15C9" w:rsidRDefault="00F60FD4">
      <w:pPr>
        <w:pStyle w:val="Body1"/>
        <w:rPr>
          <w:rFonts w:ascii="Arial" w:hAnsi="Arial" w:cs="Arial"/>
          <w:b/>
          <w:sz w:val="20"/>
        </w:rPr>
      </w:pPr>
    </w:p>
    <w:p w:rsidR="001D5942" w:rsidRPr="003E15C9" w:rsidRDefault="003B3373">
      <w:pPr>
        <w:pStyle w:val="Body1"/>
        <w:rPr>
          <w:rFonts w:ascii="Arial" w:hAnsi="Arial" w:cs="Arial"/>
          <w:b/>
          <w:sz w:val="20"/>
          <w:u w:val="single"/>
        </w:rPr>
      </w:pPr>
      <w:r w:rsidRPr="003E15C9">
        <w:rPr>
          <w:rFonts w:ascii="Arial" w:hAnsi="Arial" w:cs="Arial"/>
          <w:b/>
          <w:sz w:val="20"/>
          <w:u w:val="single"/>
        </w:rPr>
        <w:t>COURSE REQUIREMENTS</w:t>
      </w:r>
    </w:p>
    <w:p w:rsidR="003B3373" w:rsidRPr="003E15C9" w:rsidRDefault="003B3373">
      <w:pPr>
        <w:pStyle w:val="Body1"/>
        <w:rPr>
          <w:rFonts w:ascii="Arial" w:hAnsi="Arial" w:cs="Arial"/>
          <w:b/>
          <w:sz w:val="20"/>
        </w:rPr>
      </w:pPr>
    </w:p>
    <w:p w:rsidR="00F60FD4" w:rsidRPr="003E15C9" w:rsidRDefault="00F60FD4" w:rsidP="00F60FD4">
      <w:pPr>
        <w:autoSpaceDE w:val="0"/>
        <w:autoSpaceDN w:val="0"/>
        <w:adjustRightInd w:val="0"/>
        <w:rPr>
          <w:rFonts w:ascii="Arial" w:hAnsi="Arial" w:cs="Arial"/>
          <w:sz w:val="20"/>
          <w:szCs w:val="20"/>
        </w:rPr>
      </w:pPr>
      <w:r w:rsidRPr="003E15C9">
        <w:rPr>
          <w:rFonts w:ascii="Arial" w:hAnsi="Arial" w:cs="Arial"/>
          <w:bCs/>
          <w:sz w:val="20"/>
          <w:szCs w:val="20"/>
        </w:rPr>
        <w:t>The required</w:t>
      </w:r>
      <w:r w:rsidRPr="003E15C9">
        <w:rPr>
          <w:rFonts w:ascii="Arial" w:hAnsi="Arial" w:cs="Arial"/>
          <w:sz w:val="20"/>
          <w:szCs w:val="20"/>
        </w:rPr>
        <w:t xml:space="preserve"> assignments for this course are</w:t>
      </w:r>
      <w:r w:rsidR="009A50CF" w:rsidRPr="003E15C9">
        <w:rPr>
          <w:rFonts w:ascii="Arial" w:hAnsi="Arial" w:cs="Arial"/>
          <w:sz w:val="20"/>
          <w:szCs w:val="20"/>
        </w:rPr>
        <w:t xml:space="preserve"> listed below. Please see the individual session description for more detail about each assignment. The learning platform also provides checkboxes that can help you monitor your completion.</w:t>
      </w:r>
    </w:p>
    <w:p w:rsidR="00F60FD4" w:rsidRPr="003E15C9" w:rsidRDefault="00F60FD4">
      <w:pPr>
        <w:pStyle w:val="Body1"/>
        <w:rPr>
          <w:rFonts w:ascii="Arial" w:hAnsi="Arial" w:cs="Arial"/>
          <w:b/>
          <w:sz w:val="20"/>
        </w:rPr>
      </w:pPr>
    </w:p>
    <w:p w:rsidR="001D360E" w:rsidRPr="003E15C9" w:rsidRDefault="001D360E">
      <w:pPr>
        <w:pStyle w:val="Body1"/>
        <w:rPr>
          <w:rFonts w:ascii="Arial" w:hAnsi="Arial" w:cs="Arial"/>
          <w:b/>
          <w:sz w:val="20"/>
        </w:rPr>
      </w:pPr>
    </w:p>
    <w:p w:rsidR="001D360E" w:rsidRPr="003E15C9" w:rsidRDefault="001D360E">
      <w:pPr>
        <w:pStyle w:val="Body1"/>
        <w:rPr>
          <w:rFonts w:ascii="Arial" w:hAnsi="Arial" w:cs="Arial"/>
          <w:b/>
          <w:sz w:val="20"/>
        </w:rPr>
      </w:pPr>
    </w:p>
    <w:p w:rsidR="003B3373" w:rsidRPr="003E15C9" w:rsidRDefault="003B3373">
      <w:pPr>
        <w:pStyle w:val="Body1"/>
        <w:rPr>
          <w:rFonts w:ascii="Arial" w:hAnsi="Arial" w:cs="Arial"/>
          <w:b/>
          <w:sz w:val="20"/>
          <w:u w:val="single"/>
        </w:rPr>
      </w:pPr>
      <w:r w:rsidRPr="003E15C9">
        <w:rPr>
          <w:rFonts w:ascii="Arial" w:hAnsi="Arial" w:cs="Arial"/>
          <w:b/>
          <w:sz w:val="20"/>
          <w:u w:val="single"/>
        </w:rPr>
        <w:t>COURSE CONTENT / TOPICAL OUTLINE</w:t>
      </w:r>
    </w:p>
    <w:p w:rsidR="003B3373" w:rsidRPr="003E15C9" w:rsidRDefault="003B3373">
      <w:pPr>
        <w:pStyle w:val="Body1"/>
        <w:rPr>
          <w:rFonts w:ascii="Arial" w:hAnsi="Arial" w:cs="Arial"/>
          <w:b/>
          <w:sz w:val="20"/>
        </w:rPr>
      </w:pPr>
    </w:p>
    <w:p w:rsidR="003B3373" w:rsidRPr="003E15C9" w:rsidRDefault="003B3373">
      <w:pPr>
        <w:pStyle w:val="Body1"/>
        <w:rPr>
          <w:rFonts w:ascii="Arial" w:hAnsi="Arial" w:cs="Arial"/>
          <w:b/>
          <w:sz w:val="20"/>
        </w:rPr>
      </w:pPr>
      <w:r w:rsidRPr="003E15C9">
        <w:rPr>
          <w:rFonts w:ascii="Arial" w:hAnsi="Arial" w:cs="Arial"/>
          <w:b/>
          <w:sz w:val="20"/>
        </w:rPr>
        <w:t xml:space="preserve">Session </w:t>
      </w:r>
      <w:r w:rsidR="00F51BB8" w:rsidRPr="003E15C9">
        <w:rPr>
          <w:rFonts w:ascii="Arial" w:hAnsi="Arial" w:cs="Arial"/>
          <w:b/>
          <w:sz w:val="20"/>
        </w:rPr>
        <w:t>1</w:t>
      </w:r>
      <w:r w:rsidRPr="003E15C9">
        <w:rPr>
          <w:rFonts w:ascii="Arial" w:hAnsi="Arial" w:cs="Arial"/>
          <w:b/>
          <w:sz w:val="20"/>
        </w:rPr>
        <w:t xml:space="preserve">:  </w:t>
      </w:r>
      <w:r w:rsidR="00C3639F" w:rsidRPr="003E15C9">
        <w:rPr>
          <w:rFonts w:ascii="Arial" w:hAnsi="Arial" w:cs="Arial"/>
          <w:b/>
          <w:sz w:val="20"/>
        </w:rPr>
        <w:t>Introduction to Functional Literacy</w:t>
      </w:r>
    </w:p>
    <w:p w:rsidR="003B3373" w:rsidRPr="003E15C9" w:rsidRDefault="003B3373">
      <w:pPr>
        <w:pStyle w:val="Body1"/>
        <w:rPr>
          <w:rFonts w:ascii="Arial" w:hAnsi="Arial" w:cs="Arial"/>
          <w:b/>
          <w:sz w:val="20"/>
        </w:rPr>
      </w:pPr>
    </w:p>
    <w:p w:rsidR="003B3373" w:rsidRPr="003E15C9" w:rsidRDefault="003B3373">
      <w:pPr>
        <w:pStyle w:val="Body1"/>
        <w:rPr>
          <w:rFonts w:ascii="Arial" w:hAnsi="Arial" w:cs="Arial"/>
          <w:b/>
          <w:sz w:val="20"/>
        </w:rPr>
      </w:pPr>
      <w:r w:rsidRPr="003E15C9">
        <w:rPr>
          <w:rFonts w:ascii="Arial" w:hAnsi="Arial" w:cs="Arial"/>
          <w:b/>
          <w:sz w:val="20"/>
        </w:rPr>
        <w:t>Session Goals:</w:t>
      </w:r>
    </w:p>
    <w:p w:rsidR="00C3639F" w:rsidRPr="003E15C9" w:rsidRDefault="00C3639F" w:rsidP="00C3639F">
      <w:pPr>
        <w:numPr>
          <w:ilvl w:val="0"/>
          <w:numId w:val="26"/>
        </w:numPr>
        <w:tabs>
          <w:tab w:val="clear" w:pos="720"/>
          <w:tab w:val="num" w:pos="-1080"/>
        </w:tabs>
        <w:textAlignment w:val="baseline"/>
        <w:rPr>
          <w:rFonts w:ascii="Arial" w:hAnsi="Arial" w:cs="Arial"/>
          <w:color w:val="000000"/>
          <w:sz w:val="20"/>
          <w:szCs w:val="20"/>
        </w:rPr>
      </w:pPr>
      <w:r w:rsidRPr="003E15C9">
        <w:rPr>
          <w:rFonts w:ascii="Arial" w:hAnsi="Arial" w:cs="Arial"/>
          <w:color w:val="000000"/>
          <w:sz w:val="20"/>
          <w:szCs w:val="20"/>
        </w:rPr>
        <w:t>Participants will be able to identify a definition of literacy.</w:t>
      </w:r>
    </w:p>
    <w:p w:rsidR="00C3639F" w:rsidRPr="003E15C9" w:rsidRDefault="00C3639F" w:rsidP="00C3639F">
      <w:pPr>
        <w:numPr>
          <w:ilvl w:val="0"/>
          <w:numId w:val="26"/>
        </w:numPr>
        <w:tabs>
          <w:tab w:val="clear" w:pos="720"/>
          <w:tab w:val="num" w:pos="-720"/>
        </w:tabs>
        <w:textAlignment w:val="baseline"/>
        <w:rPr>
          <w:rFonts w:ascii="Arial" w:hAnsi="Arial" w:cs="Arial"/>
          <w:color w:val="000000"/>
          <w:sz w:val="20"/>
          <w:szCs w:val="20"/>
        </w:rPr>
      </w:pPr>
      <w:r w:rsidRPr="003E15C9">
        <w:rPr>
          <w:rFonts w:ascii="Arial" w:hAnsi="Arial" w:cs="Arial"/>
          <w:color w:val="000000"/>
          <w:sz w:val="20"/>
          <w:szCs w:val="20"/>
        </w:rPr>
        <w:t>Participants will be able to identify an expanded definition of literacy.</w:t>
      </w:r>
    </w:p>
    <w:p w:rsidR="003B3373" w:rsidRPr="003E15C9" w:rsidRDefault="00C3639F" w:rsidP="00C3639F">
      <w:pPr>
        <w:pStyle w:val="Body1"/>
        <w:numPr>
          <w:ilvl w:val="0"/>
          <w:numId w:val="26"/>
        </w:numPr>
        <w:tabs>
          <w:tab w:val="clear" w:pos="720"/>
          <w:tab w:val="num" w:pos="-720"/>
        </w:tabs>
        <w:rPr>
          <w:rFonts w:ascii="Arial" w:hAnsi="Arial" w:cs="Arial"/>
          <w:sz w:val="20"/>
        </w:rPr>
      </w:pPr>
      <w:r w:rsidRPr="003E15C9">
        <w:rPr>
          <w:rFonts w:ascii="Arial" w:hAnsi="Arial" w:cs="Arial"/>
          <w:sz w:val="20"/>
        </w:rPr>
        <w:t>Participants will be able to identify a definition of functional literacy.</w:t>
      </w:r>
    </w:p>
    <w:p w:rsidR="00C3639F" w:rsidRPr="003E15C9" w:rsidRDefault="00C3639F" w:rsidP="00C3639F">
      <w:pPr>
        <w:pStyle w:val="Body1"/>
        <w:rPr>
          <w:rFonts w:ascii="Arial" w:hAnsi="Arial" w:cs="Arial"/>
          <w:sz w:val="20"/>
        </w:rPr>
      </w:pPr>
    </w:p>
    <w:p w:rsidR="00C3639F" w:rsidRPr="003E15C9" w:rsidRDefault="00C3639F" w:rsidP="00C3639F">
      <w:pPr>
        <w:textAlignment w:val="baseline"/>
        <w:outlineLvl w:val="2"/>
        <w:rPr>
          <w:rFonts w:ascii="Arial" w:hAnsi="Arial" w:cs="Arial"/>
          <w:i/>
          <w:sz w:val="20"/>
          <w:szCs w:val="20"/>
        </w:rPr>
      </w:pPr>
      <w:r w:rsidRPr="003E15C9">
        <w:rPr>
          <w:rFonts w:ascii="Arial" w:hAnsi="Arial" w:cs="Arial"/>
          <w:i/>
          <w:sz w:val="20"/>
          <w:szCs w:val="20"/>
        </w:rPr>
        <w:t xml:space="preserve">Readings: </w:t>
      </w:r>
    </w:p>
    <w:p w:rsidR="00C3639F" w:rsidRPr="003E15C9" w:rsidRDefault="00C3639F" w:rsidP="00C3639F">
      <w:pPr>
        <w:numPr>
          <w:ilvl w:val="0"/>
          <w:numId w:val="29"/>
        </w:numPr>
        <w:textAlignment w:val="baseline"/>
        <w:outlineLvl w:val="2"/>
        <w:rPr>
          <w:rFonts w:ascii="Arial" w:hAnsi="Arial" w:cs="Arial"/>
          <w:bCs/>
          <w:color w:val="000000"/>
          <w:sz w:val="20"/>
          <w:szCs w:val="20"/>
        </w:rPr>
      </w:pPr>
      <w:r w:rsidRPr="003E15C9">
        <w:rPr>
          <w:rFonts w:ascii="Arial" w:hAnsi="Arial" w:cs="Arial"/>
          <w:bCs/>
          <w:i/>
          <w:color w:val="000000"/>
          <w:sz w:val="20"/>
          <w:szCs w:val="20"/>
        </w:rPr>
        <w:t>Keys to Educational Success</w:t>
      </w:r>
      <w:r w:rsidRPr="003E15C9">
        <w:rPr>
          <w:rFonts w:ascii="Arial" w:hAnsi="Arial" w:cs="Arial"/>
          <w:bCs/>
          <w:color w:val="000000"/>
          <w:sz w:val="20"/>
          <w:szCs w:val="20"/>
        </w:rPr>
        <w:t>, pp. 260-263</w:t>
      </w:r>
    </w:p>
    <w:p w:rsidR="00C3639F" w:rsidRPr="003E15C9" w:rsidRDefault="00C3639F" w:rsidP="00C3639F">
      <w:pPr>
        <w:numPr>
          <w:ilvl w:val="0"/>
          <w:numId w:val="29"/>
        </w:numPr>
        <w:textAlignment w:val="baseline"/>
        <w:rPr>
          <w:rFonts w:ascii="Arial" w:hAnsi="Arial" w:cs="Arial"/>
          <w:color w:val="000000"/>
          <w:sz w:val="20"/>
          <w:szCs w:val="20"/>
        </w:rPr>
      </w:pPr>
      <w:r w:rsidRPr="003E15C9">
        <w:rPr>
          <w:rFonts w:ascii="Arial" w:hAnsi="Arial" w:cs="Arial"/>
          <w:color w:val="000000"/>
          <w:sz w:val="20"/>
          <w:szCs w:val="20"/>
        </w:rPr>
        <w:t>What is Literacy?</w:t>
      </w:r>
      <w:r w:rsidR="00F51BB8" w:rsidRPr="003E15C9">
        <w:rPr>
          <w:rFonts w:ascii="Arial" w:hAnsi="Arial" w:cs="Arial"/>
          <w:color w:val="000000"/>
          <w:sz w:val="20"/>
          <w:szCs w:val="20"/>
        </w:rPr>
        <w:t xml:space="preserve"> </w:t>
      </w:r>
    </w:p>
    <w:p w:rsidR="00C3639F" w:rsidRPr="003E15C9" w:rsidRDefault="00C3639F" w:rsidP="00C3639F">
      <w:pPr>
        <w:numPr>
          <w:ilvl w:val="0"/>
          <w:numId w:val="29"/>
        </w:numPr>
        <w:textAlignment w:val="baseline"/>
        <w:rPr>
          <w:rFonts w:ascii="Arial" w:hAnsi="Arial" w:cs="Arial"/>
          <w:color w:val="000000"/>
          <w:sz w:val="20"/>
          <w:szCs w:val="20"/>
        </w:rPr>
      </w:pPr>
      <w:r w:rsidRPr="003E15C9">
        <w:rPr>
          <w:rFonts w:ascii="Arial" w:hAnsi="Arial" w:cs="Arial"/>
          <w:color w:val="000000"/>
          <w:sz w:val="20"/>
          <w:szCs w:val="20"/>
        </w:rPr>
        <w:t xml:space="preserve">The Impact of Literacy on the Expanded Core Curriculum </w:t>
      </w:r>
    </w:p>
    <w:p w:rsidR="00C3639F" w:rsidRPr="003E15C9" w:rsidRDefault="00C3639F" w:rsidP="00C3639F">
      <w:pPr>
        <w:numPr>
          <w:ilvl w:val="0"/>
          <w:numId w:val="29"/>
        </w:numPr>
        <w:textAlignment w:val="baseline"/>
        <w:rPr>
          <w:rFonts w:ascii="Arial" w:hAnsi="Arial" w:cs="Arial"/>
          <w:color w:val="000000"/>
          <w:sz w:val="20"/>
          <w:szCs w:val="20"/>
        </w:rPr>
      </w:pPr>
      <w:r w:rsidRPr="003E15C9">
        <w:rPr>
          <w:rFonts w:ascii="Arial" w:hAnsi="Arial" w:cs="Arial"/>
          <w:color w:val="000000"/>
          <w:sz w:val="20"/>
          <w:szCs w:val="20"/>
        </w:rPr>
        <w:t xml:space="preserve">Reading Environmental Print </w:t>
      </w:r>
    </w:p>
    <w:p w:rsidR="00C3639F" w:rsidRPr="003E15C9" w:rsidRDefault="00C3639F" w:rsidP="00C3639F">
      <w:pPr>
        <w:pStyle w:val="Body1"/>
        <w:rPr>
          <w:rFonts w:ascii="Arial" w:hAnsi="Arial" w:cs="Arial"/>
          <w:i/>
          <w:sz w:val="20"/>
        </w:rPr>
      </w:pPr>
    </w:p>
    <w:p w:rsidR="00C3639F" w:rsidRPr="003E15C9" w:rsidRDefault="00C3639F" w:rsidP="00C3639F">
      <w:pPr>
        <w:pStyle w:val="Body1"/>
        <w:rPr>
          <w:rFonts w:ascii="Arial" w:hAnsi="Arial" w:cs="Arial"/>
          <w:sz w:val="20"/>
        </w:rPr>
      </w:pPr>
      <w:r w:rsidRPr="003E15C9">
        <w:rPr>
          <w:rFonts w:ascii="Arial" w:hAnsi="Arial" w:cs="Arial"/>
          <w:i/>
          <w:sz w:val="20"/>
        </w:rPr>
        <w:t>Lecture:</w:t>
      </w:r>
      <w:r w:rsidRPr="003E15C9">
        <w:rPr>
          <w:rFonts w:ascii="Arial" w:hAnsi="Arial" w:cs="Arial"/>
          <w:sz w:val="20"/>
        </w:rPr>
        <w:t xml:space="preserve"> Introduction to Literacy</w:t>
      </w:r>
    </w:p>
    <w:p w:rsidR="00C3639F" w:rsidRPr="003E15C9" w:rsidRDefault="00C3639F" w:rsidP="00C3639F">
      <w:pPr>
        <w:pStyle w:val="Body1"/>
        <w:rPr>
          <w:rFonts w:ascii="Arial" w:hAnsi="Arial" w:cs="Arial"/>
          <w:sz w:val="20"/>
        </w:rPr>
      </w:pPr>
      <w:r w:rsidRPr="003E15C9">
        <w:rPr>
          <w:rFonts w:ascii="Arial" w:hAnsi="Arial" w:cs="Arial"/>
          <w:i/>
          <w:sz w:val="20"/>
        </w:rPr>
        <w:t>Video:</w:t>
      </w:r>
      <w:r w:rsidRPr="003E15C9">
        <w:rPr>
          <w:rFonts w:ascii="Arial" w:hAnsi="Arial" w:cs="Arial"/>
          <w:sz w:val="20"/>
        </w:rPr>
        <w:t xml:space="preserve"> Introduction to Literacy</w:t>
      </w:r>
    </w:p>
    <w:p w:rsidR="00C3639F" w:rsidRPr="003E15C9" w:rsidRDefault="00C3639F" w:rsidP="00C3639F">
      <w:pPr>
        <w:pStyle w:val="Body1"/>
        <w:rPr>
          <w:rFonts w:ascii="Arial" w:hAnsi="Arial" w:cs="Arial"/>
          <w:i/>
          <w:sz w:val="20"/>
        </w:rPr>
      </w:pPr>
      <w:r w:rsidRPr="003E15C9">
        <w:rPr>
          <w:rFonts w:ascii="Arial" w:hAnsi="Arial" w:cs="Arial"/>
          <w:i/>
          <w:sz w:val="20"/>
        </w:rPr>
        <w:t>Quiz 1</w:t>
      </w:r>
    </w:p>
    <w:p w:rsidR="001D5942" w:rsidRPr="003E15C9" w:rsidRDefault="001D5942" w:rsidP="001D360E">
      <w:pPr>
        <w:pStyle w:val="Body1"/>
        <w:rPr>
          <w:rFonts w:ascii="Arial" w:hAnsi="Arial" w:cs="Arial"/>
          <w:b/>
          <w:sz w:val="20"/>
        </w:rPr>
      </w:pPr>
    </w:p>
    <w:p w:rsidR="001D5942" w:rsidRPr="003E15C9" w:rsidRDefault="001D5942" w:rsidP="001D360E">
      <w:pPr>
        <w:pStyle w:val="Body1"/>
        <w:rPr>
          <w:rFonts w:ascii="Arial" w:hAnsi="Arial" w:cs="Arial"/>
          <w:b/>
          <w:sz w:val="20"/>
        </w:rPr>
      </w:pPr>
    </w:p>
    <w:p w:rsidR="003B3373" w:rsidRPr="003E15C9" w:rsidRDefault="003B3373" w:rsidP="00364BFF">
      <w:pPr>
        <w:pStyle w:val="Body1"/>
        <w:rPr>
          <w:rFonts w:ascii="Arial" w:hAnsi="Arial" w:cs="Arial"/>
          <w:b/>
          <w:sz w:val="20"/>
        </w:rPr>
      </w:pPr>
      <w:r w:rsidRPr="003E15C9">
        <w:rPr>
          <w:rFonts w:ascii="Arial" w:hAnsi="Arial" w:cs="Arial"/>
          <w:b/>
          <w:sz w:val="20"/>
        </w:rPr>
        <w:t xml:space="preserve">Session </w:t>
      </w:r>
      <w:r w:rsidR="00F51BB8" w:rsidRPr="003E15C9">
        <w:rPr>
          <w:rFonts w:ascii="Arial" w:hAnsi="Arial" w:cs="Arial"/>
          <w:b/>
          <w:sz w:val="20"/>
        </w:rPr>
        <w:t xml:space="preserve">2: </w:t>
      </w:r>
      <w:r w:rsidR="00F51BB8" w:rsidRPr="003E15C9">
        <w:rPr>
          <w:rFonts w:ascii="Arial" w:hAnsi="Arial" w:cs="Arial"/>
          <w:sz w:val="20"/>
        </w:rPr>
        <w:t xml:space="preserve"> </w:t>
      </w:r>
      <w:r w:rsidR="00F51BB8" w:rsidRPr="003E15C9">
        <w:rPr>
          <w:rFonts w:ascii="Arial" w:eastAsia="Times New Roman" w:hAnsi="Arial" w:cs="Arial"/>
          <w:b/>
          <w:bCs/>
          <w:sz w:val="20"/>
        </w:rPr>
        <w:t>Creating a Literacy-Rich Environment</w:t>
      </w:r>
    </w:p>
    <w:p w:rsidR="003B3373" w:rsidRPr="003E15C9" w:rsidRDefault="003B3373">
      <w:pPr>
        <w:ind w:left="720"/>
        <w:outlineLvl w:val="0"/>
        <w:rPr>
          <w:rFonts w:ascii="Arial" w:eastAsia="Arial Unicode MS" w:hAnsi="Arial" w:cs="Arial"/>
          <w:b/>
          <w:color w:val="000000"/>
          <w:sz w:val="20"/>
          <w:szCs w:val="20"/>
          <w:u w:color="000000"/>
        </w:rPr>
      </w:pPr>
    </w:p>
    <w:p w:rsidR="003B3373" w:rsidRPr="003E15C9" w:rsidRDefault="003B3373" w:rsidP="00F51BB8">
      <w:pPr>
        <w:outlineLvl w:val="0"/>
        <w:rPr>
          <w:rFonts w:ascii="Arial" w:eastAsia="Arial Unicode MS" w:hAnsi="Arial" w:cs="Arial"/>
          <w:b/>
          <w:color w:val="000000"/>
          <w:sz w:val="20"/>
          <w:szCs w:val="20"/>
          <w:u w:color="000000"/>
        </w:rPr>
      </w:pPr>
      <w:r w:rsidRPr="003E15C9">
        <w:rPr>
          <w:rFonts w:ascii="Arial" w:eastAsia="Arial Unicode MS" w:hAnsi="Arial" w:cs="Arial"/>
          <w:b/>
          <w:color w:val="000000"/>
          <w:sz w:val="20"/>
          <w:szCs w:val="20"/>
          <w:u w:color="000000"/>
        </w:rPr>
        <w:t>Session Goals:</w:t>
      </w:r>
    </w:p>
    <w:p w:rsidR="00F51BB8" w:rsidRPr="003E15C9" w:rsidRDefault="00F51BB8" w:rsidP="00F51BB8">
      <w:pPr>
        <w:numPr>
          <w:ilvl w:val="0"/>
          <w:numId w:val="30"/>
        </w:numPr>
        <w:textAlignment w:val="baseline"/>
        <w:rPr>
          <w:rFonts w:ascii="Arial" w:hAnsi="Arial" w:cs="Arial"/>
          <w:color w:val="000000"/>
          <w:sz w:val="20"/>
          <w:szCs w:val="20"/>
        </w:rPr>
      </w:pPr>
      <w:r w:rsidRPr="003E15C9">
        <w:rPr>
          <w:rFonts w:ascii="Arial" w:hAnsi="Arial" w:cs="Arial"/>
          <w:color w:val="000000"/>
          <w:sz w:val="20"/>
          <w:szCs w:val="20"/>
        </w:rPr>
        <w:t>Participants will identify ways to create a literacy-rich environment.</w:t>
      </w:r>
    </w:p>
    <w:p w:rsidR="00F51BB8" w:rsidRPr="003E15C9" w:rsidRDefault="00F51BB8" w:rsidP="00F51BB8">
      <w:pPr>
        <w:numPr>
          <w:ilvl w:val="0"/>
          <w:numId w:val="30"/>
        </w:numPr>
        <w:textAlignment w:val="baseline"/>
        <w:rPr>
          <w:rFonts w:ascii="Arial" w:hAnsi="Arial" w:cs="Arial"/>
          <w:color w:val="000000"/>
          <w:sz w:val="20"/>
          <w:szCs w:val="20"/>
        </w:rPr>
      </w:pPr>
      <w:r w:rsidRPr="003E15C9">
        <w:rPr>
          <w:rFonts w:ascii="Arial" w:hAnsi="Arial" w:cs="Arial"/>
          <w:color w:val="000000"/>
          <w:sz w:val="20"/>
          <w:szCs w:val="20"/>
        </w:rPr>
        <w:t>Participants will demonstrate the ability to design a literacy rich-environment.</w:t>
      </w:r>
    </w:p>
    <w:p w:rsidR="00F51BB8" w:rsidRPr="003E15C9" w:rsidRDefault="00F51BB8" w:rsidP="00F51BB8">
      <w:pPr>
        <w:pStyle w:val="Body1"/>
        <w:numPr>
          <w:ilvl w:val="0"/>
          <w:numId w:val="30"/>
        </w:numPr>
        <w:rPr>
          <w:rFonts w:ascii="Arial" w:hAnsi="Arial" w:cs="Arial"/>
          <w:sz w:val="20"/>
        </w:rPr>
      </w:pPr>
      <w:r w:rsidRPr="003E15C9">
        <w:rPr>
          <w:rFonts w:ascii="Arial" w:hAnsi="Arial" w:cs="Arial"/>
          <w:sz w:val="20"/>
        </w:rPr>
        <w:t>Participants will name strategies to make literacy activities available.</w:t>
      </w:r>
    </w:p>
    <w:p w:rsidR="003B3373" w:rsidRPr="003E15C9" w:rsidRDefault="003B3373">
      <w:pPr>
        <w:pStyle w:val="Body1"/>
        <w:rPr>
          <w:rFonts w:ascii="Arial" w:hAnsi="Arial" w:cs="Arial"/>
          <w:sz w:val="20"/>
        </w:rPr>
      </w:pPr>
    </w:p>
    <w:p w:rsidR="00F51BB8" w:rsidRPr="003E15C9" w:rsidRDefault="00F51BB8">
      <w:pPr>
        <w:pStyle w:val="Body1"/>
        <w:rPr>
          <w:rFonts w:ascii="Arial" w:hAnsi="Arial" w:cs="Arial"/>
          <w:sz w:val="20"/>
        </w:rPr>
      </w:pPr>
      <w:r w:rsidRPr="003E15C9">
        <w:rPr>
          <w:rFonts w:ascii="Arial" w:hAnsi="Arial" w:cs="Arial"/>
          <w:i/>
          <w:sz w:val="20"/>
        </w:rPr>
        <w:t>Readings:</w:t>
      </w:r>
      <w:r w:rsidRPr="003E15C9">
        <w:rPr>
          <w:rFonts w:ascii="Arial" w:hAnsi="Arial" w:cs="Arial"/>
          <w:sz w:val="20"/>
        </w:rPr>
        <w:t xml:space="preserve">  </w:t>
      </w:r>
    </w:p>
    <w:p w:rsidR="00F51BB8" w:rsidRPr="003E15C9" w:rsidRDefault="00F51BB8" w:rsidP="00F51BB8">
      <w:pPr>
        <w:pStyle w:val="Body1"/>
        <w:numPr>
          <w:ilvl w:val="0"/>
          <w:numId w:val="31"/>
        </w:numPr>
        <w:rPr>
          <w:rFonts w:ascii="Arial" w:eastAsia="Times New Roman" w:hAnsi="Arial" w:cs="Arial"/>
          <w:sz w:val="20"/>
        </w:rPr>
      </w:pPr>
      <w:r w:rsidRPr="003E15C9">
        <w:rPr>
          <w:rFonts w:ascii="Arial" w:eastAsia="Times New Roman" w:hAnsi="Arial" w:cs="Arial"/>
          <w:i/>
          <w:iCs/>
          <w:sz w:val="20"/>
        </w:rPr>
        <w:lastRenderedPageBreak/>
        <w:t>Keys to Educational Success</w:t>
      </w:r>
      <w:r w:rsidRPr="003E15C9">
        <w:rPr>
          <w:rFonts w:ascii="Arial" w:eastAsia="Times New Roman" w:hAnsi="Arial" w:cs="Arial"/>
          <w:sz w:val="20"/>
        </w:rPr>
        <w:t>, pp. 266-269</w:t>
      </w:r>
    </w:p>
    <w:p w:rsidR="00F51BB8" w:rsidRPr="003E15C9" w:rsidRDefault="00F51BB8" w:rsidP="00F51BB8">
      <w:pPr>
        <w:numPr>
          <w:ilvl w:val="0"/>
          <w:numId w:val="31"/>
        </w:numPr>
        <w:rPr>
          <w:rFonts w:ascii="Arial" w:hAnsi="Arial" w:cs="Arial"/>
          <w:sz w:val="20"/>
          <w:szCs w:val="20"/>
        </w:rPr>
      </w:pPr>
      <w:r w:rsidRPr="003E15C9">
        <w:rPr>
          <w:rFonts w:ascii="Arial" w:hAnsi="Arial" w:cs="Arial"/>
          <w:color w:val="000000"/>
          <w:sz w:val="20"/>
          <w:szCs w:val="20"/>
        </w:rPr>
        <w:t>Creating a Braille-Rich Environment at Home</w:t>
      </w:r>
    </w:p>
    <w:p w:rsidR="00F51BB8" w:rsidRPr="003E15C9" w:rsidRDefault="00F51BB8">
      <w:pPr>
        <w:pStyle w:val="Body1"/>
        <w:rPr>
          <w:rFonts w:ascii="Arial" w:eastAsia="Times New Roman" w:hAnsi="Arial" w:cs="Arial"/>
          <w:sz w:val="20"/>
        </w:rPr>
      </w:pPr>
    </w:p>
    <w:p w:rsidR="00F51BB8" w:rsidRPr="003E15C9" w:rsidRDefault="00F51BB8">
      <w:pPr>
        <w:pStyle w:val="Body1"/>
        <w:rPr>
          <w:rFonts w:ascii="Arial" w:hAnsi="Arial" w:cs="Arial"/>
          <w:sz w:val="20"/>
        </w:rPr>
      </w:pPr>
      <w:r w:rsidRPr="003E15C9">
        <w:rPr>
          <w:rFonts w:ascii="Arial" w:eastAsia="Times New Roman" w:hAnsi="Arial" w:cs="Arial"/>
          <w:i/>
          <w:sz w:val="20"/>
        </w:rPr>
        <w:t xml:space="preserve">Video: </w:t>
      </w:r>
      <w:r w:rsidRPr="003E15C9">
        <w:rPr>
          <w:rFonts w:ascii="Arial" w:hAnsi="Arial" w:cs="Arial"/>
          <w:sz w:val="20"/>
        </w:rPr>
        <w:t>Early Literacy for Students with Multiple Disabilities or Deafblindness</w:t>
      </w:r>
    </w:p>
    <w:p w:rsidR="00F51BB8" w:rsidRPr="003E15C9" w:rsidRDefault="00F51BB8">
      <w:pPr>
        <w:pStyle w:val="Body1"/>
        <w:rPr>
          <w:rFonts w:ascii="Arial" w:hAnsi="Arial" w:cs="Arial"/>
          <w:sz w:val="20"/>
        </w:rPr>
      </w:pPr>
      <w:r w:rsidRPr="003E15C9">
        <w:rPr>
          <w:rFonts w:ascii="Arial" w:hAnsi="Arial" w:cs="Arial"/>
          <w:i/>
          <w:sz w:val="20"/>
        </w:rPr>
        <w:t xml:space="preserve">Assignment: </w:t>
      </w:r>
      <w:r w:rsidRPr="003E15C9">
        <w:rPr>
          <w:rFonts w:ascii="Arial" w:hAnsi="Arial" w:cs="Arial"/>
          <w:sz w:val="20"/>
        </w:rPr>
        <w:t xml:space="preserve">Designing a Literacy-Rich Environment at Home or School </w:t>
      </w:r>
    </w:p>
    <w:p w:rsidR="00F51BB8" w:rsidRPr="003E15C9" w:rsidRDefault="00F51BB8">
      <w:pPr>
        <w:pStyle w:val="Body1"/>
        <w:rPr>
          <w:rFonts w:ascii="Arial" w:hAnsi="Arial" w:cs="Arial"/>
          <w:i/>
          <w:sz w:val="20"/>
        </w:rPr>
      </w:pPr>
      <w:r w:rsidRPr="003E15C9">
        <w:rPr>
          <w:rFonts w:ascii="Arial" w:hAnsi="Arial" w:cs="Arial"/>
          <w:i/>
          <w:sz w:val="20"/>
        </w:rPr>
        <w:t>Quiz 2</w:t>
      </w:r>
    </w:p>
    <w:p w:rsidR="00F51BB8" w:rsidRPr="003E15C9" w:rsidRDefault="00F51BB8">
      <w:pPr>
        <w:pStyle w:val="Body1"/>
        <w:rPr>
          <w:rFonts w:ascii="Arial" w:hAnsi="Arial" w:cs="Arial"/>
          <w:sz w:val="20"/>
        </w:rPr>
      </w:pPr>
    </w:p>
    <w:p w:rsidR="003B3373" w:rsidRPr="003E15C9" w:rsidRDefault="001A46AE">
      <w:pPr>
        <w:pStyle w:val="Body1"/>
        <w:rPr>
          <w:rFonts w:ascii="Arial" w:hAnsi="Arial" w:cs="Arial"/>
          <w:b/>
          <w:sz w:val="20"/>
        </w:rPr>
      </w:pPr>
      <w:r w:rsidRPr="003E15C9">
        <w:rPr>
          <w:rFonts w:ascii="Arial" w:hAnsi="Arial" w:cs="Arial"/>
          <w:b/>
          <w:sz w:val="20"/>
        </w:rPr>
        <w:t>Session 3:</w:t>
      </w:r>
      <w:r w:rsidR="003B3373" w:rsidRPr="003E15C9">
        <w:rPr>
          <w:rFonts w:ascii="Arial" w:hAnsi="Arial" w:cs="Arial"/>
          <w:b/>
          <w:sz w:val="20"/>
        </w:rPr>
        <w:t xml:space="preserve">  </w:t>
      </w:r>
      <w:r w:rsidR="00F51BB8" w:rsidRPr="003E15C9">
        <w:rPr>
          <w:rFonts w:ascii="Arial" w:eastAsia="Times New Roman" w:hAnsi="Arial" w:cs="Arial"/>
          <w:b/>
          <w:bCs/>
          <w:sz w:val="20"/>
        </w:rPr>
        <w:t>Assessment and Program Planning</w:t>
      </w:r>
    </w:p>
    <w:p w:rsidR="003B3373" w:rsidRPr="003E15C9" w:rsidRDefault="003B3373">
      <w:pPr>
        <w:pStyle w:val="Body1"/>
        <w:rPr>
          <w:rFonts w:ascii="Arial" w:hAnsi="Arial" w:cs="Arial"/>
          <w:b/>
          <w:sz w:val="20"/>
        </w:rPr>
      </w:pPr>
    </w:p>
    <w:p w:rsidR="003B3373" w:rsidRPr="003E15C9" w:rsidRDefault="003B3373">
      <w:pPr>
        <w:pStyle w:val="Body1"/>
        <w:rPr>
          <w:rFonts w:ascii="Arial" w:hAnsi="Arial" w:cs="Arial"/>
          <w:b/>
          <w:sz w:val="20"/>
        </w:rPr>
      </w:pPr>
      <w:r w:rsidRPr="003E15C9">
        <w:rPr>
          <w:rFonts w:ascii="Arial" w:hAnsi="Arial" w:cs="Arial"/>
          <w:b/>
          <w:sz w:val="20"/>
        </w:rPr>
        <w:t>Session Goals:</w:t>
      </w:r>
    </w:p>
    <w:p w:rsidR="00F51BB8" w:rsidRPr="003E15C9" w:rsidRDefault="00F51BB8" w:rsidP="00F51BB8">
      <w:pPr>
        <w:numPr>
          <w:ilvl w:val="0"/>
          <w:numId w:val="32"/>
        </w:numPr>
        <w:textAlignment w:val="baseline"/>
        <w:rPr>
          <w:rFonts w:ascii="Arial" w:hAnsi="Arial" w:cs="Arial"/>
          <w:color w:val="000000"/>
          <w:sz w:val="20"/>
          <w:szCs w:val="20"/>
        </w:rPr>
      </w:pPr>
      <w:r w:rsidRPr="003E15C9">
        <w:rPr>
          <w:rFonts w:ascii="Arial" w:hAnsi="Arial" w:cs="Arial"/>
          <w:color w:val="000000"/>
          <w:sz w:val="20"/>
          <w:szCs w:val="20"/>
        </w:rPr>
        <w:t>Participants will identify the purpose of a Learning Media Assessment (LMA).</w:t>
      </w:r>
    </w:p>
    <w:p w:rsidR="00F51BB8" w:rsidRPr="003E15C9" w:rsidRDefault="00F51BB8" w:rsidP="00F51BB8">
      <w:pPr>
        <w:numPr>
          <w:ilvl w:val="0"/>
          <w:numId w:val="32"/>
        </w:numPr>
        <w:textAlignment w:val="baseline"/>
        <w:rPr>
          <w:rFonts w:ascii="Arial" w:hAnsi="Arial" w:cs="Arial"/>
          <w:color w:val="000000"/>
          <w:sz w:val="20"/>
          <w:szCs w:val="20"/>
        </w:rPr>
      </w:pPr>
      <w:r w:rsidRPr="003E15C9">
        <w:rPr>
          <w:rFonts w:ascii="Arial" w:hAnsi="Arial" w:cs="Arial"/>
          <w:color w:val="000000"/>
          <w:sz w:val="20"/>
          <w:szCs w:val="20"/>
        </w:rPr>
        <w:t>Participants will identify factors that make an LMA effective.</w:t>
      </w:r>
    </w:p>
    <w:p w:rsidR="003B3373" w:rsidRPr="003E15C9" w:rsidRDefault="00F51BB8" w:rsidP="00F51BB8">
      <w:pPr>
        <w:pStyle w:val="Body1"/>
        <w:numPr>
          <w:ilvl w:val="0"/>
          <w:numId w:val="32"/>
        </w:numPr>
        <w:rPr>
          <w:rFonts w:ascii="Arial" w:hAnsi="Arial" w:cs="Arial"/>
          <w:sz w:val="20"/>
        </w:rPr>
      </w:pPr>
      <w:r w:rsidRPr="003E15C9">
        <w:rPr>
          <w:rFonts w:ascii="Arial" w:hAnsi="Arial" w:cs="Arial"/>
          <w:sz w:val="20"/>
        </w:rPr>
        <w:t>Participants will identify special considerations in an LMA for learners who are deafblind or who have multiple disabilities.</w:t>
      </w:r>
    </w:p>
    <w:p w:rsidR="003B3373" w:rsidRPr="003E15C9" w:rsidRDefault="003B3373">
      <w:pPr>
        <w:pStyle w:val="Body1"/>
        <w:rPr>
          <w:rFonts w:ascii="Arial" w:hAnsi="Arial" w:cs="Arial"/>
          <w:b/>
          <w:sz w:val="20"/>
        </w:rPr>
      </w:pPr>
    </w:p>
    <w:p w:rsidR="00F51BB8" w:rsidRPr="003E15C9" w:rsidRDefault="00F51BB8">
      <w:pPr>
        <w:pStyle w:val="Body1"/>
        <w:rPr>
          <w:rFonts w:ascii="Arial" w:hAnsi="Arial" w:cs="Arial"/>
          <w:i/>
          <w:sz w:val="20"/>
        </w:rPr>
      </w:pPr>
      <w:r w:rsidRPr="003E15C9">
        <w:rPr>
          <w:rFonts w:ascii="Arial" w:hAnsi="Arial" w:cs="Arial"/>
          <w:i/>
          <w:sz w:val="20"/>
        </w:rPr>
        <w:t>Readings:</w:t>
      </w:r>
    </w:p>
    <w:p w:rsidR="00F51BB8" w:rsidRPr="003E15C9" w:rsidRDefault="00F51BB8" w:rsidP="00F51BB8">
      <w:pPr>
        <w:numPr>
          <w:ilvl w:val="0"/>
          <w:numId w:val="33"/>
        </w:numPr>
        <w:textAlignment w:val="baseline"/>
        <w:outlineLvl w:val="2"/>
        <w:rPr>
          <w:rFonts w:ascii="Arial" w:hAnsi="Arial" w:cs="Arial"/>
          <w:b/>
          <w:bCs/>
          <w:color w:val="000000"/>
          <w:sz w:val="20"/>
          <w:szCs w:val="20"/>
        </w:rPr>
      </w:pPr>
      <w:r w:rsidRPr="003E15C9">
        <w:rPr>
          <w:rFonts w:ascii="Arial" w:hAnsi="Arial" w:cs="Arial"/>
          <w:iCs/>
          <w:color w:val="000000"/>
          <w:sz w:val="20"/>
          <w:szCs w:val="20"/>
        </w:rPr>
        <w:t>Keys to Educational Success</w:t>
      </w:r>
      <w:r w:rsidRPr="003E15C9">
        <w:rPr>
          <w:rFonts w:ascii="Arial" w:hAnsi="Arial" w:cs="Arial"/>
          <w:color w:val="000000"/>
          <w:sz w:val="20"/>
          <w:szCs w:val="20"/>
        </w:rPr>
        <w:t>, pp. P. 269-271</w:t>
      </w:r>
    </w:p>
    <w:p w:rsidR="00F51BB8" w:rsidRPr="003E15C9" w:rsidRDefault="00F51BB8" w:rsidP="00F51BB8">
      <w:pPr>
        <w:numPr>
          <w:ilvl w:val="0"/>
          <w:numId w:val="33"/>
        </w:numPr>
        <w:textAlignment w:val="baseline"/>
        <w:rPr>
          <w:rFonts w:ascii="Arial" w:hAnsi="Arial" w:cs="Arial"/>
          <w:color w:val="000000"/>
          <w:sz w:val="20"/>
          <w:szCs w:val="20"/>
        </w:rPr>
      </w:pPr>
      <w:r w:rsidRPr="003E15C9">
        <w:rPr>
          <w:rFonts w:ascii="Arial" w:hAnsi="Arial" w:cs="Arial"/>
          <w:color w:val="000000"/>
          <w:sz w:val="20"/>
          <w:szCs w:val="20"/>
        </w:rPr>
        <w:t xml:space="preserve">Learning Media Assessment </w:t>
      </w:r>
    </w:p>
    <w:p w:rsidR="00F51BB8" w:rsidRPr="003E15C9" w:rsidRDefault="00F51BB8" w:rsidP="00F51BB8">
      <w:pPr>
        <w:numPr>
          <w:ilvl w:val="0"/>
          <w:numId w:val="33"/>
        </w:numPr>
        <w:textAlignment w:val="baseline"/>
        <w:rPr>
          <w:rFonts w:ascii="Arial" w:hAnsi="Arial" w:cs="Arial"/>
          <w:color w:val="000000"/>
          <w:sz w:val="20"/>
          <w:szCs w:val="20"/>
        </w:rPr>
      </w:pPr>
      <w:r w:rsidRPr="003E15C9">
        <w:rPr>
          <w:rFonts w:ascii="Arial" w:hAnsi="Arial" w:cs="Arial"/>
          <w:color w:val="000000"/>
          <w:sz w:val="20"/>
          <w:szCs w:val="20"/>
        </w:rPr>
        <w:t xml:space="preserve">Special Considerations in the LMA if the Child Has a Hearing Loss </w:t>
      </w:r>
    </w:p>
    <w:p w:rsidR="00F51BB8" w:rsidRPr="003E15C9" w:rsidRDefault="00F51BB8" w:rsidP="00F51BB8">
      <w:pPr>
        <w:numPr>
          <w:ilvl w:val="0"/>
          <w:numId w:val="33"/>
        </w:numPr>
        <w:textAlignment w:val="baseline"/>
        <w:rPr>
          <w:rFonts w:ascii="Arial" w:hAnsi="Arial" w:cs="Arial"/>
          <w:color w:val="000000"/>
          <w:sz w:val="20"/>
          <w:szCs w:val="20"/>
        </w:rPr>
      </w:pPr>
      <w:r w:rsidRPr="003E15C9">
        <w:rPr>
          <w:rFonts w:ascii="Arial" w:hAnsi="Arial" w:cs="Arial"/>
          <w:color w:val="000000"/>
          <w:sz w:val="20"/>
          <w:szCs w:val="20"/>
        </w:rPr>
        <w:t xml:space="preserve">Using a Picture Symbol System for Communication and Literacy   </w:t>
      </w:r>
    </w:p>
    <w:p w:rsidR="00F51BB8" w:rsidRPr="003E15C9" w:rsidRDefault="00F51BB8" w:rsidP="00F51BB8">
      <w:pPr>
        <w:numPr>
          <w:ilvl w:val="0"/>
          <w:numId w:val="33"/>
        </w:numPr>
        <w:textAlignment w:val="baseline"/>
        <w:rPr>
          <w:rFonts w:ascii="Arial" w:hAnsi="Arial" w:cs="Arial"/>
          <w:color w:val="000000"/>
          <w:sz w:val="20"/>
          <w:szCs w:val="20"/>
        </w:rPr>
      </w:pPr>
      <w:r w:rsidRPr="003E15C9">
        <w:rPr>
          <w:rFonts w:ascii="Arial" w:hAnsi="Arial" w:cs="Arial"/>
          <w:color w:val="000000"/>
          <w:sz w:val="20"/>
          <w:szCs w:val="20"/>
        </w:rPr>
        <w:t xml:space="preserve">5 Tips for Writing Effective Functional Vision Assessments or Learning Media Assessment </w:t>
      </w:r>
    </w:p>
    <w:p w:rsidR="00F51BB8" w:rsidRPr="003E15C9" w:rsidRDefault="00F51BB8">
      <w:pPr>
        <w:pStyle w:val="Body1"/>
        <w:rPr>
          <w:rFonts w:ascii="Arial" w:hAnsi="Arial" w:cs="Arial"/>
          <w:sz w:val="20"/>
        </w:rPr>
      </w:pPr>
      <w:r w:rsidRPr="003E15C9">
        <w:rPr>
          <w:rFonts w:ascii="Arial" w:hAnsi="Arial" w:cs="Arial"/>
          <w:i/>
          <w:sz w:val="20"/>
        </w:rPr>
        <w:t xml:space="preserve">Video: </w:t>
      </w:r>
      <w:r w:rsidRPr="003E15C9">
        <w:rPr>
          <w:rFonts w:ascii="Arial" w:hAnsi="Arial" w:cs="Arial"/>
          <w:sz w:val="20"/>
        </w:rPr>
        <w:t>Learning Media Assessment</w:t>
      </w:r>
    </w:p>
    <w:p w:rsidR="00F51BB8" w:rsidRPr="003E15C9" w:rsidRDefault="00F51BB8">
      <w:pPr>
        <w:pStyle w:val="Body1"/>
        <w:rPr>
          <w:rFonts w:ascii="Arial" w:hAnsi="Arial" w:cs="Arial"/>
          <w:i/>
          <w:sz w:val="20"/>
        </w:rPr>
      </w:pPr>
      <w:r w:rsidRPr="003E15C9">
        <w:rPr>
          <w:rFonts w:ascii="Arial" w:hAnsi="Arial" w:cs="Arial"/>
          <w:i/>
          <w:sz w:val="20"/>
        </w:rPr>
        <w:t>Quiz 3</w:t>
      </w:r>
    </w:p>
    <w:p w:rsidR="00F51BB8" w:rsidRPr="003E15C9" w:rsidRDefault="00F51BB8">
      <w:pPr>
        <w:pStyle w:val="Body1"/>
        <w:rPr>
          <w:rFonts w:ascii="Arial" w:hAnsi="Arial" w:cs="Arial"/>
          <w:i/>
          <w:sz w:val="20"/>
        </w:rPr>
      </w:pPr>
    </w:p>
    <w:p w:rsidR="003B3373" w:rsidRPr="003E15C9" w:rsidRDefault="003B3373">
      <w:pPr>
        <w:pStyle w:val="Body1"/>
        <w:rPr>
          <w:rFonts w:ascii="Arial" w:hAnsi="Arial" w:cs="Arial"/>
          <w:b/>
          <w:sz w:val="20"/>
        </w:rPr>
      </w:pPr>
      <w:r w:rsidRPr="003E15C9">
        <w:rPr>
          <w:rFonts w:ascii="Arial" w:hAnsi="Arial" w:cs="Arial"/>
          <w:b/>
          <w:sz w:val="20"/>
        </w:rPr>
        <w:t>Session 4</w:t>
      </w:r>
      <w:r w:rsidR="001A46AE" w:rsidRPr="003E15C9">
        <w:rPr>
          <w:rFonts w:ascii="Arial" w:hAnsi="Arial" w:cs="Arial"/>
          <w:b/>
          <w:sz w:val="20"/>
        </w:rPr>
        <w:t xml:space="preserve">:  </w:t>
      </w:r>
      <w:r w:rsidR="007429A8" w:rsidRPr="003E15C9">
        <w:rPr>
          <w:rFonts w:ascii="Arial" w:eastAsia="Times New Roman" w:hAnsi="Arial" w:cs="Arial"/>
          <w:b/>
          <w:bCs/>
          <w:sz w:val="20"/>
        </w:rPr>
        <w:t>Strategies for Modifying Literacy Activities</w:t>
      </w:r>
    </w:p>
    <w:p w:rsidR="003B3373" w:rsidRPr="003E15C9" w:rsidRDefault="003B3373">
      <w:pPr>
        <w:pStyle w:val="Body1"/>
        <w:rPr>
          <w:rFonts w:ascii="Arial" w:hAnsi="Arial" w:cs="Arial"/>
          <w:b/>
          <w:sz w:val="20"/>
        </w:rPr>
      </w:pPr>
    </w:p>
    <w:p w:rsidR="003B3373" w:rsidRPr="003E15C9" w:rsidRDefault="003B3373">
      <w:pPr>
        <w:pStyle w:val="Body1"/>
        <w:rPr>
          <w:rFonts w:ascii="Arial" w:hAnsi="Arial" w:cs="Arial"/>
          <w:b/>
          <w:sz w:val="20"/>
        </w:rPr>
      </w:pPr>
      <w:r w:rsidRPr="003E15C9">
        <w:rPr>
          <w:rFonts w:ascii="Arial" w:hAnsi="Arial" w:cs="Arial"/>
          <w:b/>
          <w:sz w:val="20"/>
        </w:rPr>
        <w:t>Session goals:</w:t>
      </w:r>
    </w:p>
    <w:p w:rsidR="007429A8" w:rsidRPr="003E15C9" w:rsidRDefault="007429A8" w:rsidP="007429A8">
      <w:pPr>
        <w:numPr>
          <w:ilvl w:val="0"/>
          <w:numId w:val="34"/>
        </w:numPr>
        <w:textAlignment w:val="baseline"/>
        <w:rPr>
          <w:rFonts w:ascii="Arial" w:hAnsi="Arial" w:cs="Arial"/>
          <w:color w:val="000000"/>
          <w:sz w:val="20"/>
          <w:szCs w:val="20"/>
        </w:rPr>
      </w:pPr>
      <w:r w:rsidRPr="003E15C9">
        <w:rPr>
          <w:rFonts w:ascii="Arial" w:hAnsi="Arial" w:cs="Arial"/>
          <w:color w:val="000000"/>
          <w:sz w:val="20"/>
          <w:szCs w:val="20"/>
        </w:rPr>
        <w:t>Participants will identify strategies to develop early literacy skills for learners with visual impairments and additional disabilities</w:t>
      </w:r>
    </w:p>
    <w:p w:rsidR="003B3373" w:rsidRPr="003E15C9" w:rsidRDefault="007429A8" w:rsidP="007429A8">
      <w:pPr>
        <w:numPr>
          <w:ilvl w:val="0"/>
          <w:numId w:val="34"/>
        </w:numPr>
        <w:textAlignment w:val="baseline"/>
        <w:rPr>
          <w:rFonts w:ascii="Arial" w:hAnsi="Arial" w:cs="Arial"/>
          <w:color w:val="000000"/>
          <w:sz w:val="20"/>
          <w:szCs w:val="20"/>
        </w:rPr>
      </w:pPr>
      <w:r w:rsidRPr="003E15C9">
        <w:rPr>
          <w:rFonts w:ascii="Arial" w:hAnsi="Arial" w:cs="Arial"/>
          <w:color w:val="000000"/>
          <w:sz w:val="20"/>
          <w:szCs w:val="20"/>
        </w:rPr>
        <w:t>Participants will identify characteristics of literacy techniques, such as story boxes, object books, and experience books</w:t>
      </w:r>
    </w:p>
    <w:p w:rsidR="007429A8" w:rsidRPr="003E15C9" w:rsidRDefault="007429A8" w:rsidP="007429A8">
      <w:pPr>
        <w:textAlignment w:val="baseline"/>
        <w:rPr>
          <w:rFonts w:ascii="Arial" w:hAnsi="Arial" w:cs="Arial"/>
          <w:color w:val="000000"/>
          <w:sz w:val="20"/>
          <w:szCs w:val="20"/>
        </w:rPr>
      </w:pPr>
    </w:p>
    <w:p w:rsidR="007429A8" w:rsidRPr="003E15C9" w:rsidRDefault="007429A8" w:rsidP="007429A8">
      <w:pPr>
        <w:textAlignment w:val="baseline"/>
        <w:rPr>
          <w:rFonts w:ascii="Arial" w:hAnsi="Arial" w:cs="Arial"/>
          <w:i/>
          <w:color w:val="000000"/>
          <w:sz w:val="20"/>
          <w:szCs w:val="20"/>
        </w:rPr>
      </w:pPr>
      <w:r w:rsidRPr="003E15C9">
        <w:rPr>
          <w:rFonts w:ascii="Arial" w:hAnsi="Arial" w:cs="Arial"/>
          <w:i/>
          <w:color w:val="000000"/>
          <w:sz w:val="20"/>
          <w:szCs w:val="20"/>
        </w:rPr>
        <w:t>Readings:</w:t>
      </w:r>
    </w:p>
    <w:p w:rsidR="007429A8" w:rsidRPr="003E15C9" w:rsidRDefault="007429A8" w:rsidP="007429A8">
      <w:pPr>
        <w:textAlignment w:val="baseline"/>
        <w:rPr>
          <w:rFonts w:ascii="Arial" w:hAnsi="Arial" w:cs="Arial"/>
          <w:i/>
          <w:color w:val="000000"/>
          <w:sz w:val="20"/>
          <w:szCs w:val="20"/>
        </w:rPr>
      </w:pPr>
      <w:r w:rsidRPr="003E15C9">
        <w:rPr>
          <w:rFonts w:ascii="Arial" w:hAnsi="Arial" w:cs="Arial"/>
          <w:i/>
          <w:color w:val="000000"/>
          <w:sz w:val="20"/>
          <w:szCs w:val="20"/>
        </w:rPr>
        <w:t xml:space="preserve">Videos: </w:t>
      </w:r>
    </w:p>
    <w:p w:rsidR="007429A8" w:rsidRPr="003E15C9" w:rsidRDefault="007429A8" w:rsidP="007429A8">
      <w:pPr>
        <w:textAlignment w:val="baseline"/>
        <w:rPr>
          <w:rFonts w:ascii="Arial" w:hAnsi="Arial" w:cs="Arial"/>
          <w:i/>
          <w:color w:val="000000"/>
          <w:sz w:val="20"/>
          <w:szCs w:val="20"/>
        </w:rPr>
      </w:pPr>
      <w:r w:rsidRPr="003E15C9">
        <w:rPr>
          <w:rFonts w:ascii="Arial" w:hAnsi="Arial" w:cs="Arial"/>
          <w:color w:val="000000"/>
          <w:sz w:val="20"/>
          <w:szCs w:val="20"/>
        </w:rPr>
        <w:t xml:space="preserve">Choice of Webinars </w:t>
      </w:r>
      <w:r w:rsidRPr="003E15C9">
        <w:rPr>
          <w:rFonts w:ascii="Arial" w:hAnsi="Arial" w:cs="Arial"/>
          <w:i/>
          <w:iCs/>
          <w:color w:val="000000"/>
          <w:sz w:val="20"/>
          <w:szCs w:val="20"/>
        </w:rPr>
        <w:t xml:space="preserve">Literacy Adaptations for Students who are Deafblind </w:t>
      </w:r>
      <w:r w:rsidRPr="003E15C9">
        <w:rPr>
          <w:rFonts w:ascii="Arial" w:hAnsi="Arial" w:cs="Arial"/>
          <w:sz w:val="20"/>
          <w:szCs w:val="20"/>
        </w:rPr>
        <w:t>OR</w:t>
      </w:r>
    </w:p>
    <w:p w:rsidR="007429A8" w:rsidRPr="003E15C9" w:rsidRDefault="007429A8" w:rsidP="007429A8">
      <w:pPr>
        <w:ind w:left="720"/>
        <w:textAlignment w:val="baseline"/>
        <w:rPr>
          <w:rFonts w:ascii="Arial" w:hAnsi="Arial" w:cs="Arial"/>
          <w:i/>
          <w:iCs/>
          <w:color w:val="000000"/>
          <w:sz w:val="20"/>
          <w:szCs w:val="20"/>
        </w:rPr>
      </w:pPr>
      <w:r w:rsidRPr="003E15C9">
        <w:rPr>
          <w:rFonts w:ascii="Arial" w:hAnsi="Arial" w:cs="Arial"/>
          <w:i/>
          <w:iCs/>
          <w:color w:val="000000"/>
          <w:sz w:val="20"/>
          <w:szCs w:val="20"/>
        </w:rPr>
        <w:t xml:space="preserve">Accessible Books and Literacy: Supporting and Encouraging a Love for Literacy   </w:t>
      </w:r>
    </w:p>
    <w:p w:rsidR="007429A8" w:rsidRPr="003E15C9" w:rsidRDefault="007429A8" w:rsidP="007429A8">
      <w:pPr>
        <w:ind w:left="720"/>
        <w:textAlignment w:val="baseline"/>
        <w:rPr>
          <w:rFonts w:ascii="Arial" w:hAnsi="Arial" w:cs="Arial"/>
          <w:i/>
          <w:iCs/>
          <w:color w:val="000000"/>
          <w:sz w:val="20"/>
          <w:szCs w:val="20"/>
        </w:rPr>
      </w:pPr>
    </w:p>
    <w:p w:rsidR="007429A8" w:rsidRPr="003E15C9" w:rsidRDefault="007429A8" w:rsidP="007429A8">
      <w:pPr>
        <w:textAlignment w:val="baseline"/>
        <w:rPr>
          <w:rFonts w:ascii="Arial" w:hAnsi="Arial" w:cs="Arial"/>
          <w:iCs/>
          <w:color w:val="000000"/>
          <w:sz w:val="20"/>
          <w:szCs w:val="20"/>
        </w:rPr>
      </w:pPr>
      <w:r w:rsidRPr="003E15C9">
        <w:rPr>
          <w:rFonts w:ascii="Arial" w:hAnsi="Arial" w:cs="Arial"/>
          <w:iCs/>
          <w:color w:val="000000"/>
          <w:sz w:val="20"/>
          <w:szCs w:val="20"/>
        </w:rPr>
        <w:t>Choice of Teachable Moments</w:t>
      </w:r>
    </w:p>
    <w:p w:rsidR="007429A8" w:rsidRPr="003E15C9" w:rsidRDefault="007429A8" w:rsidP="007429A8">
      <w:pPr>
        <w:numPr>
          <w:ilvl w:val="0"/>
          <w:numId w:val="36"/>
        </w:numPr>
        <w:textAlignment w:val="baseline"/>
        <w:rPr>
          <w:rFonts w:ascii="Arial" w:hAnsi="Arial" w:cs="Arial"/>
          <w:i/>
          <w:iCs/>
          <w:color w:val="000000"/>
          <w:sz w:val="20"/>
          <w:szCs w:val="20"/>
        </w:rPr>
      </w:pPr>
      <w:r w:rsidRPr="003E15C9">
        <w:rPr>
          <w:rFonts w:ascii="Arial" w:hAnsi="Arial" w:cs="Arial"/>
          <w:i/>
          <w:iCs/>
          <w:color w:val="000000"/>
          <w:sz w:val="20"/>
          <w:szCs w:val="20"/>
        </w:rPr>
        <w:t xml:space="preserve">Supermarket Tactile Book </w:t>
      </w:r>
    </w:p>
    <w:p w:rsidR="007429A8" w:rsidRPr="003E15C9" w:rsidRDefault="007429A8" w:rsidP="007429A8">
      <w:pPr>
        <w:numPr>
          <w:ilvl w:val="0"/>
          <w:numId w:val="36"/>
        </w:numPr>
        <w:textAlignment w:val="baseline"/>
        <w:rPr>
          <w:rFonts w:ascii="Arial" w:hAnsi="Arial" w:cs="Arial"/>
          <w:i/>
          <w:iCs/>
          <w:color w:val="000000"/>
          <w:sz w:val="20"/>
          <w:szCs w:val="20"/>
        </w:rPr>
      </w:pPr>
      <w:r w:rsidRPr="003E15C9">
        <w:rPr>
          <w:rFonts w:ascii="Arial" w:hAnsi="Arial" w:cs="Arial"/>
          <w:i/>
          <w:iCs/>
          <w:color w:val="000000"/>
          <w:sz w:val="20"/>
          <w:szCs w:val="20"/>
        </w:rPr>
        <w:t xml:space="preserve">The Shape Surprise   </w:t>
      </w:r>
    </w:p>
    <w:p w:rsidR="007429A8" w:rsidRPr="003E15C9" w:rsidRDefault="007429A8" w:rsidP="007429A8">
      <w:pPr>
        <w:numPr>
          <w:ilvl w:val="0"/>
          <w:numId w:val="36"/>
        </w:numPr>
        <w:textAlignment w:val="baseline"/>
        <w:rPr>
          <w:rFonts w:ascii="Arial" w:hAnsi="Arial" w:cs="Arial"/>
          <w:i/>
          <w:iCs/>
          <w:color w:val="000000"/>
          <w:sz w:val="20"/>
          <w:szCs w:val="20"/>
        </w:rPr>
      </w:pPr>
      <w:r w:rsidRPr="003E15C9">
        <w:rPr>
          <w:rFonts w:ascii="Arial" w:hAnsi="Arial" w:cs="Arial"/>
          <w:i/>
          <w:iCs/>
          <w:color w:val="000000"/>
          <w:sz w:val="20"/>
          <w:szCs w:val="20"/>
        </w:rPr>
        <w:t>The Tiny Seed</w:t>
      </w:r>
    </w:p>
    <w:p w:rsidR="007429A8" w:rsidRPr="003E15C9" w:rsidRDefault="007429A8" w:rsidP="007429A8">
      <w:pPr>
        <w:numPr>
          <w:ilvl w:val="0"/>
          <w:numId w:val="36"/>
        </w:numPr>
        <w:textAlignment w:val="baseline"/>
        <w:rPr>
          <w:rFonts w:ascii="Arial" w:hAnsi="Arial" w:cs="Arial"/>
          <w:i/>
          <w:iCs/>
          <w:color w:val="000000"/>
          <w:sz w:val="20"/>
          <w:szCs w:val="20"/>
        </w:rPr>
      </w:pPr>
      <w:r w:rsidRPr="003E15C9">
        <w:rPr>
          <w:rFonts w:ascii="Arial" w:hAnsi="Arial" w:cs="Arial"/>
          <w:i/>
          <w:iCs/>
          <w:color w:val="000000"/>
          <w:sz w:val="20"/>
          <w:szCs w:val="20"/>
        </w:rPr>
        <w:t xml:space="preserve">What’s for Lunch? </w:t>
      </w:r>
    </w:p>
    <w:p w:rsidR="007429A8" w:rsidRPr="003E15C9" w:rsidRDefault="007429A8" w:rsidP="007429A8">
      <w:pPr>
        <w:textAlignment w:val="baseline"/>
        <w:rPr>
          <w:rFonts w:ascii="Arial" w:hAnsi="Arial" w:cs="Arial"/>
          <w:color w:val="000000"/>
          <w:sz w:val="20"/>
          <w:szCs w:val="20"/>
        </w:rPr>
      </w:pPr>
    </w:p>
    <w:p w:rsidR="007429A8" w:rsidRPr="003E15C9" w:rsidRDefault="007429A8" w:rsidP="007429A8">
      <w:pPr>
        <w:textAlignment w:val="baseline"/>
        <w:rPr>
          <w:rFonts w:ascii="Arial" w:hAnsi="Arial" w:cs="Arial"/>
          <w:color w:val="000000"/>
          <w:sz w:val="20"/>
          <w:szCs w:val="20"/>
        </w:rPr>
      </w:pPr>
      <w:r w:rsidRPr="003E15C9">
        <w:rPr>
          <w:rFonts w:ascii="Arial" w:hAnsi="Arial" w:cs="Arial"/>
          <w:i/>
          <w:color w:val="000000"/>
          <w:sz w:val="20"/>
          <w:szCs w:val="20"/>
        </w:rPr>
        <w:t xml:space="preserve">Assignment: </w:t>
      </w:r>
      <w:r w:rsidRPr="003E15C9">
        <w:rPr>
          <w:rFonts w:ascii="Arial" w:hAnsi="Arial" w:cs="Arial"/>
          <w:color w:val="000000"/>
          <w:sz w:val="20"/>
          <w:szCs w:val="20"/>
        </w:rPr>
        <w:t>Identifying Literacy Strategies and Adapting Literacy Materials</w:t>
      </w:r>
    </w:p>
    <w:p w:rsidR="007429A8" w:rsidRPr="003E15C9" w:rsidRDefault="007429A8" w:rsidP="007429A8">
      <w:pPr>
        <w:textAlignment w:val="baseline"/>
        <w:rPr>
          <w:rFonts w:ascii="Arial" w:hAnsi="Arial" w:cs="Arial"/>
          <w:i/>
          <w:color w:val="000000"/>
          <w:sz w:val="20"/>
          <w:szCs w:val="20"/>
        </w:rPr>
      </w:pPr>
      <w:r w:rsidRPr="003E15C9">
        <w:rPr>
          <w:rFonts w:ascii="Arial" w:hAnsi="Arial" w:cs="Arial"/>
          <w:i/>
          <w:color w:val="000000"/>
          <w:sz w:val="20"/>
          <w:szCs w:val="20"/>
        </w:rPr>
        <w:t>Quiz 4</w:t>
      </w:r>
    </w:p>
    <w:p w:rsidR="001A46AE" w:rsidRPr="003E15C9" w:rsidRDefault="001A46AE">
      <w:pPr>
        <w:pStyle w:val="Body1"/>
        <w:rPr>
          <w:rFonts w:ascii="Arial" w:hAnsi="Arial" w:cs="Arial"/>
          <w:sz w:val="20"/>
        </w:rPr>
      </w:pPr>
    </w:p>
    <w:p w:rsidR="003B3373" w:rsidRPr="003E15C9" w:rsidRDefault="003B3373">
      <w:pPr>
        <w:pStyle w:val="Body1"/>
        <w:rPr>
          <w:rFonts w:ascii="Arial" w:hAnsi="Arial" w:cs="Arial"/>
          <w:b/>
          <w:sz w:val="20"/>
        </w:rPr>
      </w:pPr>
      <w:r w:rsidRPr="003E15C9">
        <w:rPr>
          <w:rFonts w:ascii="Arial" w:hAnsi="Arial" w:cs="Arial"/>
          <w:b/>
          <w:sz w:val="20"/>
        </w:rPr>
        <w:t>Session 5</w:t>
      </w:r>
      <w:r w:rsidR="007429A8" w:rsidRPr="003E15C9">
        <w:rPr>
          <w:rFonts w:ascii="Arial" w:hAnsi="Arial" w:cs="Arial"/>
          <w:b/>
          <w:sz w:val="20"/>
        </w:rPr>
        <w:t xml:space="preserve">: </w:t>
      </w:r>
      <w:r w:rsidR="007429A8" w:rsidRPr="003E15C9">
        <w:rPr>
          <w:rFonts w:ascii="Arial" w:eastAsia="Times New Roman" w:hAnsi="Arial" w:cs="Arial"/>
          <w:b/>
          <w:bCs/>
          <w:sz w:val="20"/>
        </w:rPr>
        <w:t>Literacy and Struggling Readers</w:t>
      </w:r>
    </w:p>
    <w:p w:rsidR="003B3373" w:rsidRPr="003E15C9" w:rsidRDefault="003B3373">
      <w:pPr>
        <w:pStyle w:val="Body1"/>
        <w:rPr>
          <w:rFonts w:ascii="Arial" w:hAnsi="Arial" w:cs="Arial"/>
          <w:b/>
          <w:sz w:val="20"/>
        </w:rPr>
      </w:pPr>
    </w:p>
    <w:p w:rsidR="003B3373" w:rsidRPr="003E15C9" w:rsidRDefault="003B3373">
      <w:pPr>
        <w:pStyle w:val="Body1"/>
        <w:rPr>
          <w:rFonts w:ascii="Arial" w:hAnsi="Arial" w:cs="Arial"/>
          <w:b/>
          <w:sz w:val="20"/>
        </w:rPr>
      </w:pPr>
      <w:r w:rsidRPr="003E15C9">
        <w:rPr>
          <w:rFonts w:ascii="Arial" w:hAnsi="Arial" w:cs="Arial"/>
          <w:b/>
          <w:sz w:val="20"/>
        </w:rPr>
        <w:t>Session Goals</w:t>
      </w:r>
    </w:p>
    <w:p w:rsidR="007429A8" w:rsidRPr="003E15C9" w:rsidRDefault="007429A8" w:rsidP="007429A8">
      <w:pPr>
        <w:numPr>
          <w:ilvl w:val="0"/>
          <w:numId w:val="37"/>
        </w:numPr>
        <w:textAlignment w:val="baseline"/>
        <w:rPr>
          <w:rFonts w:ascii="Arial" w:hAnsi="Arial" w:cs="Arial"/>
          <w:color w:val="000000"/>
          <w:sz w:val="20"/>
          <w:szCs w:val="20"/>
        </w:rPr>
      </w:pPr>
      <w:r w:rsidRPr="003E15C9">
        <w:rPr>
          <w:rFonts w:ascii="Arial" w:hAnsi="Arial" w:cs="Arial"/>
          <w:color w:val="000000"/>
          <w:sz w:val="20"/>
          <w:szCs w:val="20"/>
        </w:rPr>
        <w:t>Participants will identify indicators of possible learning disabilities</w:t>
      </w:r>
    </w:p>
    <w:p w:rsidR="003B3373" w:rsidRPr="003E15C9" w:rsidRDefault="007429A8" w:rsidP="007429A8">
      <w:pPr>
        <w:pStyle w:val="Body1"/>
        <w:numPr>
          <w:ilvl w:val="0"/>
          <w:numId w:val="37"/>
        </w:numPr>
        <w:rPr>
          <w:rFonts w:ascii="Arial" w:hAnsi="Arial" w:cs="Arial"/>
          <w:sz w:val="20"/>
        </w:rPr>
      </w:pPr>
      <w:r w:rsidRPr="003E15C9">
        <w:rPr>
          <w:rFonts w:ascii="Arial" w:hAnsi="Arial" w:cs="Arial"/>
          <w:sz w:val="20"/>
        </w:rPr>
        <w:t>Participants will identify strategies to support and instruct learners who are struggling readers</w:t>
      </w:r>
    </w:p>
    <w:p w:rsidR="00364BFF" w:rsidRPr="003E15C9" w:rsidRDefault="00364BFF">
      <w:pPr>
        <w:pStyle w:val="Body1"/>
        <w:rPr>
          <w:rFonts w:ascii="Arial" w:hAnsi="Arial" w:cs="Arial"/>
          <w:b/>
          <w:sz w:val="20"/>
        </w:rPr>
      </w:pPr>
    </w:p>
    <w:p w:rsidR="007429A8" w:rsidRPr="003E15C9" w:rsidRDefault="007429A8">
      <w:pPr>
        <w:pStyle w:val="Body1"/>
        <w:rPr>
          <w:rFonts w:ascii="Arial" w:hAnsi="Arial" w:cs="Arial"/>
          <w:i/>
          <w:sz w:val="20"/>
        </w:rPr>
      </w:pPr>
      <w:r w:rsidRPr="003E15C9">
        <w:rPr>
          <w:rFonts w:ascii="Arial" w:hAnsi="Arial" w:cs="Arial"/>
          <w:i/>
          <w:sz w:val="20"/>
        </w:rPr>
        <w:t>Readings:</w:t>
      </w:r>
    </w:p>
    <w:p w:rsidR="007429A8" w:rsidRPr="003E15C9" w:rsidRDefault="007429A8" w:rsidP="007429A8">
      <w:pPr>
        <w:numPr>
          <w:ilvl w:val="0"/>
          <w:numId w:val="38"/>
        </w:numPr>
        <w:textAlignment w:val="baseline"/>
        <w:outlineLvl w:val="2"/>
        <w:rPr>
          <w:rFonts w:ascii="Arial" w:hAnsi="Arial" w:cs="Arial"/>
          <w:b/>
          <w:bCs/>
          <w:color w:val="000000"/>
          <w:sz w:val="20"/>
          <w:szCs w:val="20"/>
        </w:rPr>
      </w:pPr>
      <w:r w:rsidRPr="003E15C9">
        <w:rPr>
          <w:rFonts w:ascii="Arial" w:hAnsi="Arial" w:cs="Arial"/>
          <w:i/>
          <w:iCs/>
          <w:color w:val="000000"/>
          <w:sz w:val="20"/>
          <w:szCs w:val="20"/>
        </w:rPr>
        <w:lastRenderedPageBreak/>
        <w:t>Keys to Educational Success</w:t>
      </w:r>
      <w:r w:rsidRPr="003E15C9">
        <w:rPr>
          <w:rFonts w:ascii="Arial" w:hAnsi="Arial" w:cs="Arial"/>
          <w:color w:val="000000"/>
          <w:sz w:val="20"/>
          <w:szCs w:val="20"/>
        </w:rPr>
        <w:t>, pp. 288-299</w:t>
      </w:r>
    </w:p>
    <w:p w:rsidR="007429A8" w:rsidRPr="003E15C9" w:rsidRDefault="007429A8" w:rsidP="007429A8">
      <w:pPr>
        <w:numPr>
          <w:ilvl w:val="0"/>
          <w:numId w:val="38"/>
        </w:numPr>
        <w:textAlignment w:val="baseline"/>
        <w:rPr>
          <w:rFonts w:ascii="Arial" w:hAnsi="Arial" w:cs="Arial"/>
          <w:color w:val="000000"/>
          <w:sz w:val="20"/>
          <w:szCs w:val="20"/>
        </w:rPr>
      </w:pPr>
      <w:r w:rsidRPr="003E15C9">
        <w:rPr>
          <w:rFonts w:ascii="Arial" w:hAnsi="Arial" w:cs="Arial"/>
          <w:color w:val="000000"/>
          <w:sz w:val="20"/>
          <w:szCs w:val="20"/>
        </w:rPr>
        <w:t xml:space="preserve">Overview of Struggling Readers </w:t>
      </w:r>
    </w:p>
    <w:p w:rsidR="007429A8" w:rsidRPr="003E15C9" w:rsidRDefault="007429A8" w:rsidP="007429A8">
      <w:pPr>
        <w:numPr>
          <w:ilvl w:val="0"/>
          <w:numId w:val="38"/>
        </w:numPr>
        <w:textAlignment w:val="baseline"/>
        <w:rPr>
          <w:rFonts w:ascii="Arial" w:hAnsi="Arial" w:cs="Arial"/>
          <w:color w:val="000000"/>
          <w:sz w:val="20"/>
          <w:szCs w:val="20"/>
        </w:rPr>
      </w:pPr>
      <w:r w:rsidRPr="003E15C9">
        <w:rPr>
          <w:rFonts w:ascii="Arial" w:hAnsi="Arial" w:cs="Arial"/>
          <w:color w:val="000000"/>
          <w:sz w:val="20"/>
          <w:szCs w:val="20"/>
        </w:rPr>
        <w:t>Getting Started with a Struggling Reader with Visual Impairments</w:t>
      </w:r>
    </w:p>
    <w:p w:rsidR="007429A8" w:rsidRPr="003E15C9" w:rsidRDefault="007429A8" w:rsidP="007429A8">
      <w:pPr>
        <w:numPr>
          <w:ilvl w:val="0"/>
          <w:numId w:val="38"/>
        </w:numPr>
        <w:textAlignment w:val="baseline"/>
        <w:rPr>
          <w:rFonts w:ascii="Arial" w:hAnsi="Arial" w:cs="Arial"/>
          <w:color w:val="000000"/>
          <w:sz w:val="20"/>
          <w:szCs w:val="20"/>
        </w:rPr>
      </w:pPr>
      <w:r w:rsidRPr="003E15C9">
        <w:rPr>
          <w:rFonts w:ascii="Arial" w:hAnsi="Arial" w:cs="Arial"/>
          <w:color w:val="000000"/>
          <w:sz w:val="20"/>
          <w:szCs w:val="20"/>
        </w:rPr>
        <w:t xml:space="preserve">Providing Support for Students with Learning Disabilities </w:t>
      </w:r>
    </w:p>
    <w:p w:rsidR="007429A8" w:rsidRPr="003E15C9" w:rsidRDefault="007429A8" w:rsidP="007429A8">
      <w:pPr>
        <w:pStyle w:val="Body1"/>
        <w:numPr>
          <w:ilvl w:val="0"/>
          <w:numId w:val="38"/>
        </w:numPr>
        <w:rPr>
          <w:rFonts w:ascii="Arial" w:hAnsi="Arial" w:cs="Arial"/>
          <w:sz w:val="20"/>
        </w:rPr>
      </w:pPr>
      <w:r w:rsidRPr="003E15C9">
        <w:rPr>
          <w:rFonts w:ascii="Arial" w:hAnsi="Arial" w:cs="Arial"/>
          <w:sz w:val="20"/>
        </w:rPr>
        <w:t xml:space="preserve">Instructional Strategies for Struggling Readers </w:t>
      </w:r>
    </w:p>
    <w:p w:rsidR="007429A8" w:rsidRPr="003E15C9" w:rsidRDefault="007429A8">
      <w:pPr>
        <w:pStyle w:val="Body1"/>
        <w:rPr>
          <w:rFonts w:ascii="Arial" w:hAnsi="Arial" w:cs="Arial"/>
          <w:i/>
          <w:sz w:val="20"/>
        </w:rPr>
      </w:pPr>
    </w:p>
    <w:p w:rsidR="007429A8" w:rsidRPr="003E15C9" w:rsidRDefault="007429A8">
      <w:pPr>
        <w:pStyle w:val="Body1"/>
        <w:rPr>
          <w:rFonts w:ascii="Arial" w:hAnsi="Arial" w:cs="Arial"/>
          <w:i/>
          <w:sz w:val="20"/>
        </w:rPr>
      </w:pPr>
      <w:r w:rsidRPr="003E15C9">
        <w:rPr>
          <w:rFonts w:ascii="Arial" w:hAnsi="Arial" w:cs="Arial"/>
          <w:i/>
          <w:sz w:val="20"/>
        </w:rPr>
        <w:t>Quiz 5</w:t>
      </w:r>
    </w:p>
    <w:p w:rsidR="00364BFF" w:rsidRPr="003E15C9" w:rsidRDefault="00364BFF" w:rsidP="00364BFF">
      <w:pPr>
        <w:pStyle w:val="Body1"/>
        <w:rPr>
          <w:rFonts w:ascii="Arial" w:hAnsi="Arial" w:cs="Arial"/>
          <w:sz w:val="20"/>
        </w:rPr>
      </w:pPr>
    </w:p>
    <w:p w:rsidR="00364BFF" w:rsidRPr="003E15C9" w:rsidRDefault="00364BFF">
      <w:pPr>
        <w:pStyle w:val="Body1"/>
        <w:rPr>
          <w:rFonts w:ascii="Arial" w:hAnsi="Arial" w:cs="Arial"/>
          <w:sz w:val="20"/>
        </w:rPr>
      </w:pPr>
    </w:p>
    <w:sectPr w:rsidR="00364BFF" w:rsidRPr="003E15C9" w:rsidSect="005013BE">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12" w:rsidRDefault="00923912">
      <w:r>
        <w:separator/>
      </w:r>
    </w:p>
  </w:endnote>
  <w:endnote w:type="continuationSeparator" w:id="0">
    <w:p w:rsidR="00923912" w:rsidRDefault="00923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73" w:rsidRDefault="00DF2443">
    <w:pPr>
      <w:tabs>
        <w:tab w:val="left" w:pos="0"/>
        <w:tab w:val="center" w:pos="4320"/>
        <w:tab w:val="center" w:pos="4320"/>
        <w:tab w:val="center" w:pos="4320"/>
        <w:tab w:val="right" w:pos="8620"/>
        <w:tab w:val="right" w:pos="8640"/>
        <w:tab w:val="right" w:pos="864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sidR="003B3373">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EB75F8">
      <w:rPr>
        <w:rFonts w:ascii="Helvetica" w:eastAsia="Arial Unicode MS" w:hAnsi="Arial Unicode MS"/>
        <w:noProof/>
        <w:color w:val="000000"/>
        <w:u w:color="000000"/>
      </w:rPr>
      <w:t>1</w:t>
    </w:r>
    <w:r>
      <w:rPr>
        <w:rFonts w:ascii="Helvetica" w:eastAsia="Arial Unicode MS" w:hAnsi="Helvetica"/>
        <w:color w:val="000000"/>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12" w:rsidRDefault="00923912">
      <w:r>
        <w:separator/>
      </w:r>
    </w:p>
  </w:footnote>
  <w:footnote w:type="continuationSeparator" w:id="0">
    <w:p w:rsidR="00923912" w:rsidRDefault="00923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ImportWordListStyleDefinition23"/>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1">
    <w:nsid w:val="00000003"/>
    <w:multiLevelType w:val="multilevel"/>
    <w:tmpl w:val="894EE875"/>
    <w:lvl w:ilvl="0">
      <w:start w:val="1"/>
      <w:numFmt w:val="bullet"/>
      <w:pStyle w:val="ImportWordListStyleDefinition19"/>
      <w:lvlText w:val="•"/>
      <w:lvlJc w:val="left"/>
      <w:pPr>
        <w:tabs>
          <w:tab w:val="num" w:pos="360"/>
        </w:tabs>
        <w:ind w:left="360" w:firstLine="780"/>
      </w:pPr>
      <w:rPr>
        <w:rFonts w:hint="default"/>
        <w:color w:val="808080"/>
        <w:position w:val="0"/>
      </w:rPr>
    </w:lvl>
    <w:lvl w:ilvl="1">
      <w:start w:val="1"/>
      <w:numFmt w:val="bullet"/>
      <w:lvlText w:val="o"/>
      <w:lvlJc w:val="left"/>
      <w:pPr>
        <w:tabs>
          <w:tab w:val="num" w:pos="360"/>
        </w:tabs>
        <w:ind w:left="360" w:firstLine="1500"/>
      </w:pPr>
      <w:rPr>
        <w:rFonts w:hint="default"/>
        <w:color w:val="808080"/>
        <w:position w:val="0"/>
      </w:rPr>
    </w:lvl>
    <w:lvl w:ilvl="2">
      <w:start w:val="1"/>
      <w:numFmt w:val="bullet"/>
      <w:lvlText w:val="•"/>
      <w:lvlJc w:val="left"/>
      <w:pPr>
        <w:tabs>
          <w:tab w:val="num" w:pos="360"/>
        </w:tabs>
        <w:ind w:left="360" w:firstLine="2220"/>
      </w:pPr>
      <w:rPr>
        <w:rFonts w:hint="default"/>
        <w:color w:val="808080"/>
        <w:position w:val="0"/>
      </w:rPr>
    </w:lvl>
    <w:lvl w:ilvl="3">
      <w:start w:val="1"/>
      <w:numFmt w:val="bullet"/>
      <w:lvlText w:val="•"/>
      <w:lvlJc w:val="left"/>
      <w:pPr>
        <w:tabs>
          <w:tab w:val="num" w:pos="360"/>
        </w:tabs>
        <w:ind w:left="360" w:firstLine="2940"/>
      </w:pPr>
      <w:rPr>
        <w:rFonts w:hint="default"/>
        <w:color w:val="808080"/>
        <w:position w:val="0"/>
      </w:rPr>
    </w:lvl>
    <w:lvl w:ilvl="4">
      <w:start w:val="1"/>
      <w:numFmt w:val="bullet"/>
      <w:lvlText w:val="o"/>
      <w:lvlJc w:val="left"/>
      <w:pPr>
        <w:tabs>
          <w:tab w:val="num" w:pos="360"/>
        </w:tabs>
        <w:ind w:left="360" w:firstLine="3660"/>
      </w:pPr>
      <w:rPr>
        <w:rFonts w:hint="default"/>
        <w:color w:val="808080"/>
        <w:position w:val="0"/>
      </w:rPr>
    </w:lvl>
    <w:lvl w:ilvl="5">
      <w:start w:val="1"/>
      <w:numFmt w:val="bullet"/>
      <w:lvlText w:val="•"/>
      <w:lvlJc w:val="left"/>
      <w:pPr>
        <w:tabs>
          <w:tab w:val="num" w:pos="360"/>
        </w:tabs>
        <w:ind w:left="360" w:firstLine="4380"/>
      </w:pPr>
      <w:rPr>
        <w:rFonts w:hint="default"/>
        <w:color w:val="808080"/>
        <w:position w:val="0"/>
      </w:rPr>
    </w:lvl>
    <w:lvl w:ilvl="6">
      <w:start w:val="1"/>
      <w:numFmt w:val="bullet"/>
      <w:lvlText w:val="•"/>
      <w:lvlJc w:val="left"/>
      <w:pPr>
        <w:tabs>
          <w:tab w:val="num" w:pos="360"/>
        </w:tabs>
        <w:ind w:left="360" w:firstLine="5100"/>
      </w:pPr>
      <w:rPr>
        <w:rFonts w:hint="default"/>
        <w:color w:val="808080"/>
        <w:position w:val="0"/>
      </w:rPr>
    </w:lvl>
    <w:lvl w:ilvl="7">
      <w:start w:val="1"/>
      <w:numFmt w:val="bullet"/>
      <w:lvlText w:val="o"/>
      <w:lvlJc w:val="left"/>
      <w:pPr>
        <w:tabs>
          <w:tab w:val="num" w:pos="360"/>
        </w:tabs>
        <w:ind w:left="360" w:firstLine="5820"/>
      </w:pPr>
      <w:rPr>
        <w:rFonts w:hint="default"/>
        <w:color w:val="808080"/>
        <w:position w:val="0"/>
      </w:rPr>
    </w:lvl>
    <w:lvl w:ilvl="8">
      <w:start w:val="1"/>
      <w:numFmt w:val="bullet"/>
      <w:lvlText w:val="•"/>
      <w:lvlJc w:val="left"/>
      <w:pPr>
        <w:tabs>
          <w:tab w:val="num" w:pos="360"/>
        </w:tabs>
        <w:ind w:left="360" w:firstLine="6540"/>
      </w:pPr>
      <w:rPr>
        <w:rFonts w:hint="default"/>
        <w:color w:val="808080"/>
        <w:position w:val="0"/>
      </w:rPr>
    </w:lvl>
  </w:abstractNum>
  <w:abstractNum w:abstractNumId="2">
    <w:nsid w:val="00000005"/>
    <w:multiLevelType w:val="multilevel"/>
    <w:tmpl w:val="894EE877"/>
    <w:lvl w:ilvl="0">
      <w:start w:val="1"/>
      <w:numFmt w:val="bullet"/>
      <w:pStyle w:val="ImportWordListStyleDefinition6"/>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nsid w:val="00000007"/>
    <w:multiLevelType w:val="multilevel"/>
    <w:tmpl w:val="894EE879"/>
    <w:lvl w:ilvl="0">
      <w:start w:val="1"/>
      <w:numFmt w:val="bullet"/>
      <w:pStyle w:val="ImportWordListStyleDefinition15"/>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4">
    <w:nsid w:val="00000009"/>
    <w:multiLevelType w:val="multilevel"/>
    <w:tmpl w:val="894EE87B"/>
    <w:lvl w:ilvl="0">
      <w:start w:val="1"/>
      <w:numFmt w:val="bullet"/>
      <w:pStyle w:val="ImportWordListStyleDefinition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bullet"/>
      <w:pStyle w:val="ImportWordListStyleDefinition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D"/>
    <w:multiLevelType w:val="multilevel"/>
    <w:tmpl w:val="894EE87F"/>
    <w:lvl w:ilvl="0">
      <w:start w:val="1"/>
      <w:numFmt w:val="bullet"/>
      <w:pStyle w:val="List0"/>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7">
    <w:nsid w:val="0000000E"/>
    <w:multiLevelType w:val="multilevel"/>
    <w:tmpl w:val="894EE880"/>
    <w:lvl w:ilvl="0">
      <w:start w:val="1"/>
      <w:numFmt w:val="bullet"/>
      <w:pStyle w:val="ImportWordListStyleDefinition2"/>
      <w:lvlText w:val="•"/>
      <w:lvlJc w:val="left"/>
      <w:pPr>
        <w:tabs>
          <w:tab w:val="num" w:pos="360"/>
        </w:tabs>
        <w:ind w:left="360" w:firstLine="4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o"/>
      <w:lvlJc w:val="left"/>
      <w:pPr>
        <w:tabs>
          <w:tab w:val="num" w:pos="360"/>
        </w:tabs>
        <w:ind w:left="360" w:firstLine="11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18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25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33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40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47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5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6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8">
    <w:nsid w:val="00000010"/>
    <w:multiLevelType w:val="multilevel"/>
    <w:tmpl w:val="894EE882"/>
    <w:lvl w:ilvl="0">
      <w:start w:val="1"/>
      <w:numFmt w:val="bullet"/>
      <w:pStyle w:val="ImportWordListStyleDefinition1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nsid w:val="00000012"/>
    <w:multiLevelType w:val="multilevel"/>
    <w:tmpl w:val="894EE884"/>
    <w:lvl w:ilvl="0">
      <w:start w:val="1"/>
      <w:numFmt w:val="bullet"/>
      <w:pStyle w:val="ImportWordListStyleDefinition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14"/>
    <w:multiLevelType w:val="multilevel"/>
    <w:tmpl w:val="894EE886"/>
    <w:lvl w:ilvl="0">
      <w:start w:val="1"/>
      <w:numFmt w:val="bullet"/>
      <w:pStyle w:val="ImportWordListStyleDefinition1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6"/>
    <w:multiLevelType w:val="multilevel"/>
    <w:tmpl w:val="894EE888"/>
    <w:lvl w:ilvl="0">
      <w:start w:val="1"/>
      <w:numFmt w:val="bullet"/>
      <w:pStyle w:val="List1"/>
      <w:lvlText w:val="•"/>
      <w:lvlJc w:val="left"/>
      <w:pPr>
        <w:tabs>
          <w:tab w:val="num" w:pos="260"/>
        </w:tabs>
        <w:ind w:left="260" w:firstLine="460"/>
      </w:pPr>
      <w:rPr>
        <w:rFonts w:hint="default"/>
        <w:position w:val="0"/>
      </w:rPr>
    </w:lvl>
    <w:lvl w:ilvl="1">
      <w:start w:val="1"/>
      <w:numFmt w:val="bullet"/>
      <w:lvlText w:val="o"/>
      <w:lvlJc w:val="left"/>
      <w:pPr>
        <w:tabs>
          <w:tab w:val="num" w:pos="360"/>
        </w:tabs>
        <w:ind w:left="360" w:firstLine="1180"/>
      </w:pPr>
      <w:rPr>
        <w:rFonts w:hint="default"/>
        <w:position w:val="0"/>
      </w:rPr>
    </w:lvl>
    <w:lvl w:ilvl="2">
      <w:start w:val="1"/>
      <w:numFmt w:val="bullet"/>
      <w:lvlText w:val="•"/>
      <w:lvlJc w:val="left"/>
      <w:pPr>
        <w:tabs>
          <w:tab w:val="num" w:pos="360"/>
        </w:tabs>
        <w:ind w:left="360" w:firstLine="1900"/>
      </w:pPr>
      <w:rPr>
        <w:rFonts w:hint="default"/>
        <w:position w:val="0"/>
      </w:rPr>
    </w:lvl>
    <w:lvl w:ilvl="3">
      <w:start w:val="1"/>
      <w:numFmt w:val="bullet"/>
      <w:lvlText w:val="•"/>
      <w:lvlJc w:val="left"/>
      <w:pPr>
        <w:tabs>
          <w:tab w:val="num" w:pos="360"/>
        </w:tabs>
        <w:ind w:left="360" w:firstLine="2620"/>
      </w:pPr>
      <w:rPr>
        <w:rFonts w:hint="default"/>
        <w:position w:val="0"/>
      </w:rPr>
    </w:lvl>
    <w:lvl w:ilvl="4">
      <w:start w:val="1"/>
      <w:numFmt w:val="bullet"/>
      <w:lvlText w:val="o"/>
      <w:lvlJc w:val="left"/>
      <w:pPr>
        <w:tabs>
          <w:tab w:val="num" w:pos="360"/>
        </w:tabs>
        <w:ind w:left="360" w:firstLine="3340"/>
      </w:pPr>
      <w:rPr>
        <w:rFonts w:hint="default"/>
        <w:position w:val="0"/>
      </w:rPr>
    </w:lvl>
    <w:lvl w:ilvl="5">
      <w:start w:val="1"/>
      <w:numFmt w:val="bullet"/>
      <w:lvlText w:val="•"/>
      <w:lvlJc w:val="left"/>
      <w:pPr>
        <w:tabs>
          <w:tab w:val="num" w:pos="360"/>
        </w:tabs>
        <w:ind w:left="360" w:firstLine="4060"/>
      </w:pPr>
      <w:rPr>
        <w:rFonts w:hint="default"/>
        <w:position w:val="0"/>
      </w:rPr>
    </w:lvl>
    <w:lvl w:ilvl="6">
      <w:start w:val="1"/>
      <w:numFmt w:val="bullet"/>
      <w:lvlText w:val="•"/>
      <w:lvlJc w:val="left"/>
      <w:pPr>
        <w:tabs>
          <w:tab w:val="num" w:pos="360"/>
        </w:tabs>
        <w:ind w:left="360" w:firstLine="4780"/>
      </w:pPr>
      <w:rPr>
        <w:rFonts w:hint="default"/>
        <w:position w:val="0"/>
      </w:rPr>
    </w:lvl>
    <w:lvl w:ilvl="7">
      <w:start w:val="1"/>
      <w:numFmt w:val="bullet"/>
      <w:lvlText w:val="o"/>
      <w:lvlJc w:val="left"/>
      <w:pPr>
        <w:tabs>
          <w:tab w:val="num" w:pos="360"/>
        </w:tabs>
        <w:ind w:left="360" w:firstLine="5500"/>
      </w:pPr>
      <w:rPr>
        <w:rFonts w:hint="default"/>
        <w:position w:val="0"/>
      </w:rPr>
    </w:lvl>
    <w:lvl w:ilvl="8">
      <w:start w:val="1"/>
      <w:numFmt w:val="bullet"/>
      <w:lvlText w:val="•"/>
      <w:lvlJc w:val="left"/>
      <w:pPr>
        <w:tabs>
          <w:tab w:val="num" w:pos="360"/>
        </w:tabs>
        <w:ind w:left="360" w:firstLine="6220"/>
      </w:pPr>
      <w:rPr>
        <w:rFonts w:hint="default"/>
        <w:position w:val="0"/>
      </w:rPr>
    </w:lvl>
  </w:abstractNum>
  <w:abstractNum w:abstractNumId="12">
    <w:nsid w:val="00000017"/>
    <w:multiLevelType w:val="multilevel"/>
    <w:tmpl w:val="894EE889"/>
    <w:lvl w:ilvl="0">
      <w:start w:val="1"/>
      <w:numFmt w:val="bullet"/>
      <w:pStyle w:val="ImportWordListStyleDefinition8"/>
      <w:lvlText w:val="•"/>
      <w:lvlJc w:val="left"/>
      <w:pPr>
        <w:tabs>
          <w:tab w:val="num" w:pos="360"/>
        </w:tabs>
        <w:ind w:left="360" w:firstLine="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o"/>
      <w:lvlJc w:val="left"/>
      <w:pPr>
        <w:tabs>
          <w:tab w:val="num" w:pos="360"/>
        </w:tabs>
        <w:ind w:left="360" w:firstLine="1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19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26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33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40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47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55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62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3">
    <w:nsid w:val="00000019"/>
    <w:multiLevelType w:val="multilevel"/>
    <w:tmpl w:val="894EE88B"/>
    <w:lvl w:ilvl="0">
      <w:start w:val="1"/>
      <w:numFmt w:val="bullet"/>
      <w:pStyle w:val="ImportWordListStyleDefinition1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4">
    <w:nsid w:val="0000001B"/>
    <w:multiLevelType w:val="multilevel"/>
    <w:tmpl w:val="894EE88D"/>
    <w:lvl w:ilvl="0">
      <w:start w:val="1"/>
      <w:numFmt w:val="bullet"/>
      <w:pStyle w:val="ImportWordListStyleDefinition1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D"/>
    <w:multiLevelType w:val="multilevel"/>
    <w:tmpl w:val="894EE88F"/>
    <w:lvl w:ilvl="0">
      <w:start w:val="1"/>
      <w:numFmt w:val="bullet"/>
      <w:pStyle w:val="ImportWordListStyleDefinition5"/>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000001F"/>
    <w:multiLevelType w:val="multilevel"/>
    <w:tmpl w:val="894EE891"/>
    <w:lvl w:ilvl="0">
      <w:start w:val="1"/>
      <w:numFmt w:val="bullet"/>
      <w:pStyle w:val="ImportWordListStyleDefinition1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nsid w:val="00000021"/>
    <w:multiLevelType w:val="multilevel"/>
    <w:tmpl w:val="894EE893"/>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nsid w:val="00000023"/>
    <w:multiLevelType w:val="multilevel"/>
    <w:tmpl w:val="894EE895"/>
    <w:lvl w:ilvl="0">
      <w:start w:val="1"/>
      <w:numFmt w:val="bullet"/>
      <w:pStyle w:val="ImportWordListStyleDefinition1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25"/>
    <w:multiLevelType w:val="multilevel"/>
    <w:tmpl w:val="894EE897"/>
    <w:lvl w:ilvl="0">
      <w:start w:val="1"/>
      <w:numFmt w:val="bullet"/>
      <w:pStyle w:val="ImportWordListStyleDefinition2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27"/>
    <w:multiLevelType w:val="multilevel"/>
    <w:tmpl w:val="894EE899"/>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nsid w:val="00E6291B"/>
    <w:multiLevelType w:val="multilevel"/>
    <w:tmpl w:val="37E2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16C3EB8"/>
    <w:multiLevelType w:val="multilevel"/>
    <w:tmpl w:val="9742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2E2594D"/>
    <w:multiLevelType w:val="multilevel"/>
    <w:tmpl w:val="4840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DD90251"/>
    <w:multiLevelType w:val="multilevel"/>
    <w:tmpl w:val="F85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B55B0B"/>
    <w:multiLevelType w:val="multilevel"/>
    <w:tmpl w:val="089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D459B6"/>
    <w:multiLevelType w:val="multilevel"/>
    <w:tmpl w:val="D13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8E2F25"/>
    <w:multiLevelType w:val="multilevel"/>
    <w:tmpl w:val="D3D2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E67DFF"/>
    <w:multiLevelType w:val="hybridMultilevel"/>
    <w:tmpl w:val="0C241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642BE1"/>
    <w:multiLevelType w:val="multilevel"/>
    <w:tmpl w:val="089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F471E1"/>
    <w:multiLevelType w:val="multilevel"/>
    <w:tmpl w:val="4896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C76899"/>
    <w:multiLevelType w:val="multilevel"/>
    <w:tmpl w:val="F3E2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844789"/>
    <w:multiLevelType w:val="multilevel"/>
    <w:tmpl w:val="F85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693FAA"/>
    <w:multiLevelType w:val="hybridMultilevel"/>
    <w:tmpl w:val="41747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285989"/>
    <w:multiLevelType w:val="hybridMultilevel"/>
    <w:tmpl w:val="3734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031F28"/>
    <w:multiLevelType w:val="multilevel"/>
    <w:tmpl w:val="D26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DB24EB"/>
    <w:multiLevelType w:val="hybridMultilevel"/>
    <w:tmpl w:val="07FA7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F305AB"/>
    <w:multiLevelType w:val="multilevel"/>
    <w:tmpl w:val="62F2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4"/>
  </w:num>
  <w:num w:numId="23">
    <w:abstractNumId w:val="28"/>
  </w:num>
  <w:num w:numId="24">
    <w:abstractNumId w:val="36"/>
  </w:num>
  <w:num w:numId="25">
    <w:abstractNumId w:val="33"/>
  </w:num>
  <w:num w:numId="26">
    <w:abstractNumId w:val="24"/>
  </w:num>
  <w:num w:numId="27">
    <w:abstractNumId w:val="22"/>
  </w:num>
  <w:num w:numId="28">
    <w:abstractNumId w:val="35"/>
  </w:num>
  <w:num w:numId="29">
    <w:abstractNumId w:val="32"/>
  </w:num>
  <w:num w:numId="30">
    <w:abstractNumId w:val="29"/>
  </w:num>
  <w:num w:numId="31">
    <w:abstractNumId w:val="25"/>
  </w:num>
  <w:num w:numId="32">
    <w:abstractNumId w:val="21"/>
  </w:num>
  <w:num w:numId="33">
    <w:abstractNumId w:val="30"/>
  </w:num>
  <w:num w:numId="34">
    <w:abstractNumId w:val="26"/>
  </w:num>
  <w:num w:numId="35">
    <w:abstractNumId w:val="23"/>
  </w:num>
  <w:num w:numId="36">
    <w:abstractNumId w:val="27"/>
  </w:num>
  <w:num w:numId="37">
    <w:abstractNumId w:val="37"/>
  </w:num>
  <w:num w:numId="38">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46AE"/>
    <w:rsid w:val="00015333"/>
    <w:rsid w:val="001432DE"/>
    <w:rsid w:val="001A46AE"/>
    <w:rsid w:val="001D360E"/>
    <w:rsid w:val="001D5942"/>
    <w:rsid w:val="0020210B"/>
    <w:rsid w:val="00246080"/>
    <w:rsid w:val="002507A5"/>
    <w:rsid w:val="0028085E"/>
    <w:rsid w:val="00364BFF"/>
    <w:rsid w:val="0037165E"/>
    <w:rsid w:val="00397CB0"/>
    <w:rsid w:val="003B3373"/>
    <w:rsid w:val="003E15C9"/>
    <w:rsid w:val="00456915"/>
    <w:rsid w:val="005013BE"/>
    <w:rsid w:val="005A67A8"/>
    <w:rsid w:val="0066548F"/>
    <w:rsid w:val="006707BC"/>
    <w:rsid w:val="0068170C"/>
    <w:rsid w:val="00717C54"/>
    <w:rsid w:val="007429A8"/>
    <w:rsid w:val="007A243D"/>
    <w:rsid w:val="00821FD9"/>
    <w:rsid w:val="00824B1B"/>
    <w:rsid w:val="00855776"/>
    <w:rsid w:val="008C69E4"/>
    <w:rsid w:val="0090351B"/>
    <w:rsid w:val="00923912"/>
    <w:rsid w:val="00940637"/>
    <w:rsid w:val="00964BD8"/>
    <w:rsid w:val="009A50CF"/>
    <w:rsid w:val="00A97463"/>
    <w:rsid w:val="00B8133A"/>
    <w:rsid w:val="00B962AE"/>
    <w:rsid w:val="00BD569C"/>
    <w:rsid w:val="00C27AD3"/>
    <w:rsid w:val="00C3639F"/>
    <w:rsid w:val="00C54769"/>
    <w:rsid w:val="00DF2443"/>
    <w:rsid w:val="00EB75F8"/>
    <w:rsid w:val="00EF1DDB"/>
    <w:rsid w:val="00F51BB8"/>
    <w:rsid w:val="00F60FD4"/>
    <w:rsid w:val="00F71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F2443"/>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60FD4"/>
    <w:pPr>
      <w:keepNext/>
      <w:outlineLvl w:val="1"/>
    </w:pPr>
    <w:rPr>
      <w:rFonts w:eastAsia="Times"/>
      <w:b/>
      <w:sz w:val="20"/>
      <w:szCs w:val="20"/>
    </w:rPr>
  </w:style>
  <w:style w:type="paragraph" w:styleId="Heading3">
    <w:name w:val="heading 3"/>
    <w:basedOn w:val="Normal"/>
    <w:next w:val="Normal"/>
    <w:link w:val="Heading3Char"/>
    <w:semiHidden/>
    <w:unhideWhenUsed/>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F2443"/>
    <w:pPr>
      <w:outlineLvl w:val="0"/>
    </w:pPr>
    <w:rPr>
      <w:rFonts w:ascii="Helvetica" w:eastAsia="Arial Unicode MS" w:hAnsi="Helvetica"/>
      <w:color w:val="000000"/>
      <w:sz w:val="24"/>
      <w:u w:color="000000"/>
    </w:rPr>
  </w:style>
  <w:style w:type="character" w:styleId="Hyperlink">
    <w:name w:val="Hyperlink"/>
    <w:rsid w:val="00DF2443"/>
    <w:rPr>
      <w:color w:val="0000FF"/>
      <w:u w:val="single" w:color="0000FF"/>
    </w:rPr>
  </w:style>
  <w:style w:type="paragraph" w:customStyle="1" w:styleId="ImportWordListStyleDefinition23">
    <w:name w:val="Import Word List Style Definition 23"/>
    <w:rsid w:val="00DF2443"/>
    <w:pPr>
      <w:numPr>
        <w:numId w:val="1"/>
      </w:numPr>
    </w:pPr>
  </w:style>
  <w:style w:type="paragraph" w:customStyle="1" w:styleId="ImportWordListStyleDefinition19">
    <w:name w:val="Import Word List Style Definition 19"/>
    <w:rsid w:val="00DF2443"/>
    <w:pPr>
      <w:numPr>
        <w:numId w:val="2"/>
      </w:numPr>
    </w:pPr>
  </w:style>
  <w:style w:type="paragraph" w:customStyle="1" w:styleId="ImportWordListStyleDefinition6">
    <w:name w:val="Import Word List Style Definition 6"/>
    <w:rsid w:val="00DF2443"/>
    <w:pPr>
      <w:numPr>
        <w:numId w:val="3"/>
      </w:numPr>
    </w:pPr>
  </w:style>
  <w:style w:type="paragraph" w:customStyle="1" w:styleId="ImportWordListStyleDefinition15">
    <w:name w:val="Import Word List Style Definition 15"/>
    <w:rsid w:val="00DF2443"/>
    <w:pPr>
      <w:numPr>
        <w:numId w:val="4"/>
      </w:numPr>
    </w:pPr>
  </w:style>
  <w:style w:type="paragraph" w:customStyle="1" w:styleId="ImportWordListStyleDefinition9">
    <w:name w:val="Import Word List Style Definition 9"/>
    <w:rsid w:val="00DF2443"/>
    <w:pPr>
      <w:numPr>
        <w:numId w:val="5"/>
      </w:numPr>
    </w:pPr>
  </w:style>
  <w:style w:type="paragraph" w:customStyle="1" w:styleId="ImportWordListStyleDefinition7">
    <w:name w:val="Import Word List Style Definition 7"/>
    <w:rsid w:val="00DF2443"/>
    <w:pPr>
      <w:numPr>
        <w:numId w:val="6"/>
      </w:numPr>
    </w:pPr>
  </w:style>
  <w:style w:type="paragraph" w:customStyle="1" w:styleId="List0">
    <w:name w:val="List 0"/>
    <w:basedOn w:val="ImportWordListStyleDefinition2"/>
    <w:autoRedefine/>
    <w:semiHidden/>
    <w:rsid w:val="00DF2443"/>
    <w:pPr>
      <w:numPr>
        <w:numId w:val="7"/>
      </w:numPr>
    </w:pPr>
  </w:style>
  <w:style w:type="paragraph" w:customStyle="1" w:styleId="ImportWordListStyleDefinition2">
    <w:name w:val="Import Word List Style Definition 2"/>
    <w:rsid w:val="00DF2443"/>
    <w:pPr>
      <w:numPr>
        <w:numId w:val="8"/>
      </w:numPr>
    </w:pPr>
  </w:style>
  <w:style w:type="paragraph" w:customStyle="1" w:styleId="ImportWordListStyleDefinition14">
    <w:name w:val="Import Word List Style Definition 14"/>
    <w:rsid w:val="00DF2443"/>
    <w:pPr>
      <w:numPr>
        <w:numId w:val="9"/>
      </w:numPr>
    </w:pPr>
  </w:style>
  <w:style w:type="paragraph" w:customStyle="1" w:styleId="ImportWordListStyleDefinition22">
    <w:name w:val="Import Word List Style Definition 22"/>
    <w:rsid w:val="00DF2443"/>
    <w:pPr>
      <w:numPr>
        <w:numId w:val="10"/>
      </w:numPr>
    </w:pPr>
  </w:style>
  <w:style w:type="paragraph" w:customStyle="1" w:styleId="ImportWordListStyleDefinition11">
    <w:name w:val="Import Word List Style Definition 11"/>
    <w:rsid w:val="00DF2443"/>
    <w:pPr>
      <w:numPr>
        <w:numId w:val="11"/>
      </w:numPr>
    </w:pPr>
  </w:style>
  <w:style w:type="paragraph" w:customStyle="1" w:styleId="List1">
    <w:name w:val="List 1"/>
    <w:basedOn w:val="ImportWordListStyleDefinition8"/>
    <w:semiHidden/>
    <w:rsid w:val="00DF2443"/>
    <w:pPr>
      <w:numPr>
        <w:numId w:val="12"/>
      </w:numPr>
    </w:pPr>
  </w:style>
  <w:style w:type="paragraph" w:customStyle="1" w:styleId="ImportWordListStyleDefinition8">
    <w:name w:val="Import Word List Style Definition 8"/>
    <w:rsid w:val="00DF2443"/>
    <w:pPr>
      <w:numPr>
        <w:numId w:val="13"/>
      </w:numPr>
    </w:pPr>
  </w:style>
  <w:style w:type="paragraph" w:customStyle="1" w:styleId="ImportWordListStyleDefinition10">
    <w:name w:val="Import Word List Style Definition 10"/>
    <w:rsid w:val="00DF2443"/>
    <w:pPr>
      <w:numPr>
        <w:numId w:val="14"/>
      </w:numPr>
    </w:pPr>
  </w:style>
  <w:style w:type="paragraph" w:customStyle="1" w:styleId="ImportWordListStyleDefinition13">
    <w:name w:val="Import Word List Style Definition 13"/>
    <w:rsid w:val="00DF2443"/>
    <w:pPr>
      <w:numPr>
        <w:numId w:val="15"/>
      </w:numPr>
    </w:pPr>
  </w:style>
  <w:style w:type="paragraph" w:customStyle="1" w:styleId="ImportWordListStyleDefinition5">
    <w:name w:val="Import Word List Style Definition 5"/>
    <w:rsid w:val="00DF2443"/>
    <w:pPr>
      <w:numPr>
        <w:numId w:val="16"/>
      </w:numPr>
    </w:pPr>
  </w:style>
  <w:style w:type="paragraph" w:customStyle="1" w:styleId="ImportWordListStyleDefinition12">
    <w:name w:val="Import Word List Style Definition 12"/>
    <w:rsid w:val="00DF2443"/>
    <w:pPr>
      <w:numPr>
        <w:numId w:val="17"/>
      </w:numPr>
    </w:pPr>
  </w:style>
  <w:style w:type="paragraph" w:customStyle="1" w:styleId="ImportWordListStyleDefinition3">
    <w:name w:val="Import Word List Style Definition 3"/>
    <w:rsid w:val="00DF2443"/>
    <w:pPr>
      <w:numPr>
        <w:numId w:val="18"/>
      </w:numPr>
    </w:pPr>
  </w:style>
  <w:style w:type="paragraph" w:customStyle="1" w:styleId="ImportWordListStyleDefinition18">
    <w:name w:val="Import Word List Style Definition 18"/>
    <w:rsid w:val="00DF2443"/>
    <w:pPr>
      <w:numPr>
        <w:numId w:val="19"/>
      </w:numPr>
    </w:pPr>
  </w:style>
  <w:style w:type="paragraph" w:customStyle="1" w:styleId="ImportWordListStyleDefinition21">
    <w:name w:val="Import Word List Style Definition 21"/>
    <w:rsid w:val="00DF2443"/>
    <w:pPr>
      <w:numPr>
        <w:numId w:val="20"/>
      </w:numPr>
    </w:pPr>
  </w:style>
  <w:style w:type="paragraph" w:customStyle="1" w:styleId="ImportWordListStyleDefinition0">
    <w:name w:val="Import Word List Style Definition 0"/>
    <w:autoRedefine/>
    <w:rsid w:val="00DF2443"/>
    <w:pPr>
      <w:numPr>
        <w:numId w:val="21"/>
      </w:numPr>
    </w:pPr>
  </w:style>
  <w:style w:type="paragraph" w:styleId="PlainText">
    <w:name w:val="Plain Text"/>
    <w:basedOn w:val="Normal"/>
    <w:link w:val="PlainTextChar"/>
    <w:locked/>
    <w:rsid w:val="00F60FD4"/>
    <w:rPr>
      <w:rFonts w:ascii="Courier New" w:hAnsi="Courier New"/>
      <w:sz w:val="20"/>
      <w:szCs w:val="20"/>
      <w:lang/>
    </w:rPr>
  </w:style>
  <w:style w:type="character" w:customStyle="1" w:styleId="PlainTextChar">
    <w:name w:val="Plain Text Char"/>
    <w:link w:val="PlainText"/>
    <w:rsid w:val="00F60FD4"/>
    <w:rPr>
      <w:rFonts w:ascii="Courier New" w:hAnsi="Courier New"/>
      <w:lang/>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uiPriority w:val="9"/>
    <w:rsid w:val="002507A5"/>
    <w:rPr>
      <w:rFonts w:ascii="Cambria" w:eastAsia="Times New Roman" w:hAnsi="Cambria" w:cs="Times New Roman"/>
      <w:b/>
      <w:bCs/>
      <w:sz w:val="26"/>
      <w:szCs w:val="26"/>
    </w:rPr>
  </w:style>
  <w:style w:type="paragraph" w:styleId="ListParagraph">
    <w:name w:val="List Paragraph"/>
    <w:basedOn w:val="Normal"/>
    <w:uiPriority w:val="34"/>
    <w:qFormat/>
    <w:rsid w:val="002507A5"/>
    <w:pPr>
      <w:ind w:left="720"/>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60FD4"/>
    <w:pPr>
      <w:keepNext/>
      <w:outlineLvl w:val="1"/>
    </w:pPr>
    <w:rPr>
      <w:rFonts w:eastAsia="Times"/>
      <w:b/>
      <w:sz w:val="20"/>
      <w:szCs w:val="20"/>
    </w:rPr>
  </w:style>
  <w:style w:type="paragraph" w:styleId="Heading3">
    <w:name w:val="heading 3"/>
    <w:basedOn w:val="Normal"/>
    <w:next w:val="Normal"/>
    <w:link w:val="Heading3Char"/>
    <w:semiHidden/>
    <w:unhideWhenUsed/>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6"/>
      </w:numPr>
    </w:pPr>
  </w:style>
  <w:style w:type="paragraph" w:customStyle="1" w:styleId="List0">
    <w:name w:val="List 0"/>
    <w:basedOn w:val="ImportWordListStyleDefinition2"/>
    <w:autoRedefine/>
    <w:semiHidden/>
    <w:pPr>
      <w:numPr>
        <w:numId w:val="7"/>
      </w:numPr>
    </w:pPr>
  </w:style>
  <w:style w:type="paragraph" w:customStyle="1" w:styleId="ImportWordListStyleDefinition2">
    <w:name w:val="Import Word List Style Definition 2"/>
    <w:pPr>
      <w:numPr>
        <w:numId w:val="8"/>
      </w:numPr>
    </w:pPr>
  </w:style>
  <w:style w:type="paragraph" w:customStyle="1" w:styleId="ImportWordListStyleDefinition14">
    <w:name w:val="Import Word List Style Definition 14"/>
    <w:pPr>
      <w:numPr>
        <w:numId w:val="9"/>
      </w:numPr>
    </w:pPr>
  </w:style>
  <w:style w:type="paragraph" w:customStyle="1" w:styleId="ImportWordListStyleDefinition22">
    <w:name w:val="Import Word List Style Definition 22"/>
    <w:pPr>
      <w:numPr>
        <w:numId w:val="10"/>
      </w:numPr>
    </w:pPr>
  </w:style>
  <w:style w:type="paragraph" w:customStyle="1" w:styleId="ImportWordListStyleDefinition11">
    <w:name w:val="Import Word List Style Definition 11"/>
    <w:pPr>
      <w:numPr>
        <w:numId w:val="11"/>
      </w:numPr>
    </w:pPr>
  </w:style>
  <w:style w:type="paragraph" w:customStyle="1" w:styleId="List1">
    <w:name w:val="List 1"/>
    <w:basedOn w:val="ImportWordListStyleDefinition8"/>
    <w:semiHidden/>
    <w:pPr>
      <w:numPr>
        <w:numId w:val="12"/>
      </w:numPr>
    </w:pPr>
  </w:style>
  <w:style w:type="paragraph" w:customStyle="1" w:styleId="ImportWordListStyleDefinition8">
    <w:name w:val="Import Word List Style Definition 8"/>
    <w:pPr>
      <w:numPr>
        <w:numId w:val="13"/>
      </w:numPr>
    </w:pPr>
  </w:style>
  <w:style w:type="paragraph" w:customStyle="1" w:styleId="ImportWordListStyleDefinition10">
    <w:name w:val="Import Word List Style Definition 10"/>
    <w:pPr>
      <w:numPr>
        <w:numId w:val="14"/>
      </w:numPr>
    </w:pPr>
  </w:style>
  <w:style w:type="paragraph" w:customStyle="1" w:styleId="ImportWordListStyleDefinition13">
    <w:name w:val="Import Word List Style Definition 13"/>
    <w:pPr>
      <w:numPr>
        <w:numId w:val="15"/>
      </w:numPr>
    </w:pPr>
  </w:style>
  <w:style w:type="paragraph" w:customStyle="1" w:styleId="ImportWordListStyleDefinition5">
    <w:name w:val="Import Word List Style Definition 5"/>
    <w:pPr>
      <w:numPr>
        <w:numId w:val="16"/>
      </w:numPr>
    </w:pPr>
  </w:style>
  <w:style w:type="paragraph" w:customStyle="1" w:styleId="ImportWordListStyleDefinition12">
    <w:name w:val="Import Word List Style Definition 12"/>
    <w:pPr>
      <w:numPr>
        <w:numId w:val="17"/>
      </w:numPr>
    </w:pPr>
  </w:style>
  <w:style w:type="paragraph" w:customStyle="1" w:styleId="ImportWordListStyleDefinition3">
    <w:name w:val="Import Word List Style Definition 3"/>
    <w:pPr>
      <w:numPr>
        <w:numId w:val="18"/>
      </w:numPr>
    </w:pPr>
  </w:style>
  <w:style w:type="paragraph" w:customStyle="1" w:styleId="ImportWordListStyleDefinition18">
    <w:name w:val="Import Word List Style Definition 18"/>
    <w:pPr>
      <w:numPr>
        <w:numId w:val="19"/>
      </w:numPr>
    </w:pPr>
  </w:style>
  <w:style w:type="paragraph" w:customStyle="1" w:styleId="ImportWordListStyleDefinition21">
    <w:name w:val="Import Word List Style Definition 21"/>
    <w:pPr>
      <w:numPr>
        <w:numId w:val="20"/>
      </w:numPr>
    </w:pPr>
  </w:style>
  <w:style w:type="paragraph" w:customStyle="1" w:styleId="ImportWordListStyleDefinition0">
    <w:name w:val="Import Word List Style Definition 0"/>
    <w:autoRedefine/>
    <w:pPr>
      <w:numPr>
        <w:numId w:val="21"/>
      </w:numPr>
    </w:pPr>
  </w:style>
  <w:style w:type="paragraph" w:styleId="PlainText">
    <w:name w:val="Plain Text"/>
    <w:basedOn w:val="Normal"/>
    <w:link w:val="PlainTextChar"/>
    <w:locked/>
    <w:rsid w:val="00F60FD4"/>
    <w:rPr>
      <w:rFonts w:ascii="Courier New" w:hAnsi="Courier New"/>
      <w:sz w:val="20"/>
      <w:szCs w:val="20"/>
      <w:lang w:val="x-none" w:eastAsia="x-none"/>
    </w:rPr>
  </w:style>
  <w:style w:type="character" w:customStyle="1" w:styleId="PlainTextChar">
    <w:name w:val="Plain Text Char"/>
    <w:link w:val="PlainText"/>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uiPriority w:val="9"/>
    <w:rsid w:val="002507A5"/>
    <w:rPr>
      <w:rFonts w:ascii="Cambria" w:eastAsia="Times New Roman" w:hAnsi="Cambria" w:cs="Times New Roman"/>
      <w:b/>
      <w:bCs/>
      <w:sz w:val="26"/>
      <w:szCs w:val="26"/>
    </w:rPr>
  </w:style>
  <w:style w:type="paragraph" w:styleId="ListParagraph">
    <w:name w:val="List Paragraph"/>
    <w:basedOn w:val="Normal"/>
    <w:uiPriority w:val="34"/>
    <w:qFormat/>
    <w:rsid w:val="002507A5"/>
    <w:pPr>
      <w:ind w:left="720"/>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089568983">
      <w:bodyDiv w:val="1"/>
      <w:marLeft w:val="0"/>
      <w:marRight w:val="0"/>
      <w:marTop w:val="0"/>
      <w:marBottom w:val="0"/>
      <w:divBdr>
        <w:top w:val="none" w:sz="0" w:space="0" w:color="auto"/>
        <w:left w:val="none" w:sz="0" w:space="0" w:color="auto"/>
        <w:bottom w:val="none" w:sz="0" w:space="0" w:color="auto"/>
        <w:right w:val="none" w:sz="0" w:space="0" w:color="auto"/>
      </w:divBdr>
      <w:divsChild>
        <w:div w:id="1561861717">
          <w:marLeft w:val="0"/>
          <w:marRight w:val="0"/>
          <w:marTop w:val="0"/>
          <w:marBottom w:val="0"/>
          <w:divBdr>
            <w:top w:val="none" w:sz="0" w:space="0" w:color="auto"/>
            <w:left w:val="none" w:sz="0" w:space="0" w:color="auto"/>
            <w:bottom w:val="none" w:sz="0" w:space="0" w:color="auto"/>
            <w:right w:val="none" w:sz="0" w:space="0" w:color="auto"/>
          </w:divBdr>
        </w:div>
        <w:div w:id="1169565525">
          <w:marLeft w:val="0"/>
          <w:marRight w:val="0"/>
          <w:marTop w:val="0"/>
          <w:marBottom w:val="0"/>
          <w:divBdr>
            <w:top w:val="none" w:sz="0" w:space="0" w:color="auto"/>
            <w:left w:val="none" w:sz="0" w:space="0" w:color="auto"/>
            <w:bottom w:val="none" w:sz="0" w:space="0" w:color="auto"/>
            <w:right w:val="none" w:sz="0" w:space="0" w:color="auto"/>
          </w:divBdr>
        </w:div>
        <w:div w:id="73819778">
          <w:marLeft w:val="0"/>
          <w:marRight w:val="0"/>
          <w:marTop w:val="0"/>
          <w:marBottom w:val="0"/>
          <w:divBdr>
            <w:top w:val="none" w:sz="0" w:space="0" w:color="auto"/>
            <w:left w:val="none" w:sz="0" w:space="0" w:color="auto"/>
            <w:bottom w:val="none" w:sz="0" w:space="0" w:color="auto"/>
            <w:right w:val="none" w:sz="0" w:space="0" w:color="auto"/>
          </w:divBdr>
        </w:div>
        <w:div w:id="1085225381">
          <w:marLeft w:val="0"/>
          <w:marRight w:val="0"/>
          <w:marTop w:val="0"/>
          <w:marBottom w:val="0"/>
          <w:divBdr>
            <w:top w:val="none" w:sz="0" w:space="0" w:color="auto"/>
            <w:left w:val="none" w:sz="0" w:space="0" w:color="auto"/>
            <w:bottom w:val="none" w:sz="0" w:space="0" w:color="auto"/>
            <w:right w:val="none" w:sz="0" w:space="0" w:color="auto"/>
          </w:divBdr>
        </w:div>
        <w:div w:id="173689740">
          <w:marLeft w:val="0"/>
          <w:marRight w:val="0"/>
          <w:marTop w:val="0"/>
          <w:marBottom w:val="0"/>
          <w:divBdr>
            <w:top w:val="none" w:sz="0" w:space="0" w:color="auto"/>
            <w:left w:val="none" w:sz="0" w:space="0" w:color="auto"/>
            <w:bottom w:val="none" w:sz="0" w:space="0" w:color="auto"/>
            <w:right w:val="none" w:sz="0" w:space="0" w:color="auto"/>
          </w:divBdr>
        </w:div>
        <w:div w:id="1598488972">
          <w:marLeft w:val="0"/>
          <w:marRight w:val="0"/>
          <w:marTop w:val="0"/>
          <w:marBottom w:val="0"/>
          <w:divBdr>
            <w:top w:val="none" w:sz="0" w:space="0" w:color="auto"/>
            <w:left w:val="none" w:sz="0" w:space="0" w:color="auto"/>
            <w:bottom w:val="none" w:sz="0" w:space="0" w:color="auto"/>
            <w:right w:val="none" w:sz="0" w:space="0" w:color="auto"/>
          </w:divBdr>
        </w:div>
        <w:div w:id="1898978793">
          <w:marLeft w:val="0"/>
          <w:marRight w:val="0"/>
          <w:marTop w:val="0"/>
          <w:marBottom w:val="0"/>
          <w:divBdr>
            <w:top w:val="none" w:sz="0" w:space="0" w:color="auto"/>
            <w:left w:val="none" w:sz="0" w:space="0" w:color="auto"/>
            <w:bottom w:val="none" w:sz="0" w:space="0" w:color="auto"/>
            <w:right w:val="none" w:sz="0" w:space="0" w:color="auto"/>
          </w:divBdr>
        </w:div>
        <w:div w:id="2039041914">
          <w:marLeft w:val="0"/>
          <w:marRight w:val="0"/>
          <w:marTop w:val="0"/>
          <w:marBottom w:val="0"/>
          <w:divBdr>
            <w:top w:val="none" w:sz="0" w:space="0" w:color="auto"/>
            <w:left w:val="none" w:sz="0" w:space="0" w:color="auto"/>
            <w:bottom w:val="none" w:sz="0" w:space="0" w:color="auto"/>
            <w:right w:val="none" w:sz="0" w:space="0" w:color="auto"/>
          </w:divBdr>
        </w:div>
        <w:div w:id="423915313">
          <w:marLeft w:val="0"/>
          <w:marRight w:val="0"/>
          <w:marTop w:val="0"/>
          <w:marBottom w:val="0"/>
          <w:divBdr>
            <w:top w:val="none" w:sz="0" w:space="0" w:color="auto"/>
            <w:left w:val="none" w:sz="0" w:space="0" w:color="auto"/>
            <w:bottom w:val="none" w:sz="0" w:space="0" w:color="auto"/>
            <w:right w:val="none" w:sz="0" w:space="0" w:color="auto"/>
          </w:divBdr>
        </w:div>
        <w:div w:id="1172375689">
          <w:marLeft w:val="0"/>
          <w:marRight w:val="0"/>
          <w:marTop w:val="0"/>
          <w:marBottom w:val="0"/>
          <w:divBdr>
            <w:top w:val="none" w:sz="0" w:space="0" w:color="auto"/>
            <w:left w:val="none" w:sz="0" w:space="0" w:color="auto"/>
            <w:bottom w:val="none" w:sz="0" w:space="0" w:color="auto"/>
            <w:right w:val="none" w:sz="0" w:space="0" w:color="auto"/>
          </w:divBdr>
        </w:div>
      </w:divsChild>
    </w:div>
    <w:div w:id="21352515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wa.perkins.org/owa/redir.aspx?C=5QLBZ61RtUuETUHWICdU8jqRRIyIttQInpux39dAltgd9gKd8qAJuGOY7v4R3XKrGZh9MRtxnQk.&amp;URL=http%3a%2f%2fwww.afb.org%2fstore%2fPages%2fShoppingCart%2fProductDetails.aspx%3fProductId%3d978-0-89128-551-9%26ruling%3dYe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60F8-714E-487C-A146-4CFE5693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Zatta</dc:creator>
  <cp:lastModifiedBy>RJSitten_2</cp:lastModifiedBy>
  <cp:revision>3</cp:revision>
  <dcterms:created xsi:type="dcterms:W3CDTF">2017-01-17T18:53:00Z</dcterms:created>
  <dcterms:modified xsi:type="dcterms:W3CDTF">2017-06-12T02:08:00Z</dcterms:modified>
</cp:coreProperties>
</file>